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DB623" w14:textId="77777777" w:rsidR="00653A50" w:rsidRDefault="006F7BFD" w:rsidP="00653A50">
      <w:pPr>
        <w:tabs>
          <w:tab w:val="left" w:pos="142"/>
        </w:tabs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A95E4A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CBF085" wp14:editId="7DD71526">
                <wp:simplePos x="0" y="0"/>
                <wp:positionH relativeFrom="column">
                  <wp:posOffset>-215797</wp:posOffset>
                </wp:positionH>
                <wp:positionV relativeFrom="paragraph">
                  <wp:posOffset>18289</wp:posOffset>
                </wp:positionV>
                <wp:extent cx="2121408" cy="804672"/>
                <wp:effectExtent l="0" t="0" r="12700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1408" cy="8046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4479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19FABF9C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5E74255E" wp14:editId="28CA6B1B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F085" id="Rectangle 2" o:spid="_x0000_s1026" style="position:absolute;margin-left:-17pt;margin-top:1.45pt;width:167.0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QaJQIAAEcEAAAOAAAAZHJzL2Uyb0RvYy54bWysU9tu2zAMfR+wfxD0vviCpBcjTlGkyzCg&#10;W4t1+wBZlm1huo1S4mRfP0pO03Tb0zA9CKRJHR8eksubvVZkJ8BLa2pazHJKhOG2laav6bevm3dX&#10;lPjATMuUNaKmB+Hpzertm+XoKlHawapWAEEQ46vR1XQIwVVZ5vkgNPMz64TBYGdBs4Au9FkLbER0&#10;rbIyzy+y0ULrwHLhPX69m4J0lfC7TvDw0HVeBKJqitxCuiHdTbyz1ZJVPTA3SH6kwf6BhWbS4E9P&#10;UHcsMLIF+QeUlhyst12Ycasz23WSi1QDVlPkv1XzNDAnUi0ojncnmfz/g+Wfd49AZFvTkhLDNLbo&#10;C4rGTK8EKaM8o/MVZj25R4gFendv+XdPjF0PmCVuAew4CNYiqSLmZ68eRMfjU9KMn2yL6GwbbFJq&#10;34GOgKgB2aeGHE4NEftAOH4si7KY5zhCHGNX+fziMlHKWPX82oEPH4TVJBo1BeSe0Nnu3ofIhlXP&#10;KYm9VbLdSKWSA32zVkB2DIdjk04qAIs8T1OGjDW9XpSLhPwq5s8h8nT+BqFlwClXUscq4olJrIqy&#10;vTdtsgOTarKRsjJHHaN0UwvCvtljYtSzse0BFQU7TTNuHxqDhZ+UjDjJNfU/tgwEJeqjwa5cF/N5&#10;HP3kzBeXJTpwHmnOI8xwhKppoGQy12Fal60D2Q/4pyLJYOwtdrKTSeQXVkfeOK1J++NmxXU491PW&#10;y/6vfgEAAP//AwBQSwMEFAAGAAgAAAAhANdorHfeAAAACQEAAA8AAABkcnMvZG93bnJldi54bWxM&#10;j8FOwzAQRO9I/IO1SNxauwmqSIhTIVCROLbphdsmXpJAbEex0wa+nuUEx9GMZt4Uu8UO4kxT6L3T&#10;sFkrEOQab3rXajhV+9U9iBDRGRy8Iw1fFGBXXl8VmBt/cQc6H2MruMSFHDV0MY65lKHpyGJY+5Ec&#10;e+9+shhZTq00E1643A4yUWorLfaOFzoc6amj5vM4Ww11n5zw+1C9KJvt0/i6VB/z27PWtzfL4wOI&#10;SEv8C8MvPqNDyUy1n50JYtCwSu/4S9SQZCDYT5XagKg5mGRbkGUh/z8ofwAAAP//AwBQSwECLQAU&#10;AAYACAAAACEAtoM4kv4AAADhAQAAEwAAAAAAAAAAAAAAAAAAAAAAW0NvbnRlbnRfVHlwZXNdLnht&#10;bFBLAQItABQABgAIAAAAIQA4/SH/1gAAAJQBAAALAAAAAAAAAAAAAAAAAC8BAABfcmVscy8ucmVs&#10;c1BLAQItABQABgAIAAAAIQBnh3QaJQIAAEcEAAAOAAAAAAAAAAAAAAAAAC4CAABkcnMvZTJvRG9j&#10;LnhtbFBLAQItABQABgAIAAAAIQDXaKx33gAAAAkBAAAPAAAAAAAAAAAAAAAAAH8EAABkcnMvZG93&#10;bnJldi54bWxQSwUGAAAAAAQABADzAAAAigUAAAAA&#10;">
                <v:textbox>
                  <w:txbxContent>
                    <w:p w14:paraId="46A74479" w14:textId="77777777" w:rsidR="006E1549" w:rsidRDefault="006E1549" w:rsidP="006E1549">
                      <w:pPr>
                        <w:jc w:val="center"/>
                      </w:pPr>
                    </w:p>
                    <w:p w14:paraId="19FABF9C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5E74255E" wp14:editId="28CA6B1B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rPr>
          <w:lang w:eastAsia="zh-TW"/>
        </w:rPr>
        <w:tab/>
      </w:r>
    </w:p>
    <w:p w14:paraId="62615E7D" w14:textId="77777777" w:rsidR="00653A50" w:rsidRDefault="00653A50" w:rsidP="00653A50">
      <w:pPr>
        <w:tabs>
          <w:tab w:val="left" w:pos="142"/>
        </w:tabs>
        <w:rPr>
          <w:lang w:eastAsia="zh-TW"/>
        </w:rPr>
      </w:pPr>
    </w:p>
    <w:p w14:paraId="4C72D254" w14:textId="77777777" w:rsidR="00FB30F0" w:rsidRPr="002B70C9" w:rsidRDefault="002B70C9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 w:rsidRPr="002B70C9">
        <w:rPr>
          <w:b/>
          <w:sz w:val="40"/>
          <w:szCs w:val="40"/>
          <w:lang w:eastAsia="zh-TW"/>
        </w:rPr>
        <w:t>110</w:t>
      </w:r>
      <w:r w:rsidRPr="002B70C9">
        <w:rPr>
          <w:rFonts w:hint="eastAsia"/>
          <w:b/>
          <w:sz w:val="40"/>
          <w:szCs w:val="40"/>
          <w:lang w:eastAsia="zh-TW"/>
        </w:rPr>
        <w:t>學年度</w:t>
      </w:r>
      <w:r w:rsidR="00D55028">
        <w:rPr>
          <w:rFonts w:hint="eastAsia"/>
          <w:b/>
          <w:sz w:val="40"/>
          <w:szCs w:val="40"/>
          <w:lang w:eastAsia="zh-TW"/>
        </w:rPr>
        <w:t>111</w:t>
      </w:r>
      <w:r w:rsidRPr="002B70C9">
        <w:rPr>
          <w:rFonts w:hint="eastAsia"/>
          <w:b/>
          <w:sz w:val="40"/>
          <w:szCs w:val="40"/>
          <w:lang w:eastAsia="zh-TW"/>
        </w:rPr>
        <w:t>年</w:t>
      </w:r>
      <w:r w:rsidR="00D55028">
        <w:rPr>
          <w:rFonts w:hint="eastAsia"/>
          <w:b/>
          <w:sz w:val="40"/>
          <w:szCs w:val="40"/>
          <w:lang w:eastAsia="zh-TW"/>
        </w:rPr>
        <w:t>2.3</w:t>
      </w:r>
      <w:r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6BFBB016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319F387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34DBEB78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4456261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3BAED146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73E53854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59255949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3C9F2D7E" w14:textId="77777777"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41A1040E" w14:textId="77777777"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55028" w:rsidRPr="002765E3" w14:paraId="407D2519" w14:textId="77777777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8DF3B4F" w14:textId="77777777" w:rsidR="00D55028" w:rsidRPr="003F6565" w:rsidRDefault="00D55028" w:rsidP="00D55028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76F30DDA" w14:textId="77777777" w:rsidR="00D55028" w:rsidRPr="00B013F5" w:rsidRDefault="00D55028" w:rsidP="00D55028">
            <w:pPr>
              <w:pStyle w:val="a6"/>
              <w:widowControl w:val="0"/>
              <w:numPr>
                <w:ilvl w:val="0"/>
                <w:numId w:val="2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65676153" w14:textId="77777777" w:rsidR="00D55028" w:rsidRPr="00B013F5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4A0D942E" w14:textId="77777777" w:rsidR="00D55028" w:rsidRPr="00DB3D79" w:rsidRDefault="00D55028" w:rsidP="00D55028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05FA7930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7507DD0F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49B8723F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4403C702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5FF675AF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0D0DB23D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617B84B5" w14:textId="77777777" w:rsidR="00D55028" w:rsidRDefault="00D55028" w:rsidP="00D55028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5A9EF695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1F66A260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3F6FF419" w14:textId="77777777" w:rsidR="00D55028" w:rsidRDefault="00D55028" w:rsidP="00D5502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44F437E7" w14:textId="77777777" w:rsidR="00D55028" w:rsidRPr="00E2137A" w:rsidRDefault="00D55028" w:rsidP="00D55028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68116412" w14:textId="77777777" w:rsidR="00D55028" w:rsidRPr="007E5AF6" w:rsidRDefault="00D55028" w:rsidP="00D55028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7E38E77E" w14:textId="77777777" w:rsidR="00D55028" w:rsidRPr="007E5AF6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Butterfly, Ladybug, Bumblebee</w:t>
            </w:r>
          </w:p>
          <w:p w14:paraId="6815CE9F" w14:textId="77777777" w:rsidR="00D55028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Cook</w:t>
            </w:r>
          </w:p>
          <w:p w14:paraId="27A4A1B9" w14:textId="77777777" w:rsidR="00D55028" w:rsidRPr="007E5AF6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What A Wonderful World</w:t>
            </w:r>
          </w:p>
          <w:p w14:paraId="71DD08A0" w14:textId="77777777" w:rsidR="00D55028" w:rsidRPr="00D75720" w:rsidRDefault="00D55028" w:rsidP="00D55028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47A0DAD6" w14:textId="77777777" w:rsidR="00D55028" w:rsidRPr="00B013F5" w:rsidRDefault="00D55028" w:rsidP="00D55028">
            <w:pPr>
              <w:pStyle w:val="a6"/>
              <w:numPr>
                <w:ilvl w:val="0"/>
                <w:numId w:val="26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00F80F33" w14:textId="77777777" w:rsidR="00D55028" w:rsidRPr="007E5AF6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Tap the Magic Tree</w:t>
            </w:r>
          </w:p>
          <w:p w14:paraId="476BC7A2" w14:textId="77777777" w:rsidR="00D55028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Here Comes Spring</w:t>
            </w:r>
          </w:p>
          <w:p w14:paraId="0CD65CDC" w14:textId="77777777" w:rsidR="00D55028" w:rsidRPr="007E5AF6" w:rsidRDefault="00D55028" w:rsidP="00D55028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16B51C0C" w14:textId="77777777" w:rsidR="00D55028" w:rsidRPr="00B013F5" w:rsidRDefault="00D55028" w:rsidP="00D55028">
            <w:pPr>
              <w:pStyle w:val="a6"/>
              <w:numPr>
                <w:ilvl w:val="0"/>
                <w:numId w:val="25"/>
              </w:num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3D01ADB5" w14:textId="12FDFC55" w:rsidR="00D55028" w:rsidRPr="00D23F57" w:rsidRDefault="00F2555B" w:rsidP="00D55028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 w:val="22"/>
              </w:rPr>
              <w:t>Pancake Party</w:t>
            </w:r>
            <w:bookmarkStart w:id="1" w:name="_GoBack"/>
            <w:bookmarkEnd w:id="1"/>
          </w:p>
        </w:tc>
        <w:tc>
          <w:tcPr>
            <w:tcW w:w="4251" w:type="dxa"/>
            <w:shd w:val="clear" w:color="auto" w:fill="auto"/>
          </w:tcPr>
          <w:p w14:paraId="0471DF2F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D55028"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</w:p>
          <w:p w14:paraId="1F8BCD2B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14A9BD9" w14:textId="77777777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3649BAA2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589BAC8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FCF7401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4A23309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D8CD6F5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1F440D" w14:textId="77777777" w:rsidR="00D55028" w:rsidRPr="001C3AC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4D8298C3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62B5C37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687D689E" w14:textId="77777777" w:rsid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E236FE8" w14:textId="77777777" w:rsidR="00D55028" w:rsidRPr="00D55028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088F073" w14:textId="77777777" w:rsidR="00D55028" w:rsidRPr="00F94F44" w:rsidRDefault="00D55028" w:rsidP="00D5502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1C050833" w14:textId="77777777"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14:paraId="28DD0FB0" w14:textId="77777777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08185762" w14:textId="77777777"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242A69">
              <w:rPr>
                <w:rFonts w:ascii="Comic Sans MS" w:hAnsi="Comic Sans MS"/>
                <w:sz w:val="28"/>
                <w:szCs w:val="28"/>
                <w:lang w:eastAsia="zh-TW"/>
              </w:rPr>
              <w:t>Children’s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最受喜愛的英文流行歌謠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14:paraId="38014889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43AF988C" w14:textId="77777777" w:rsidR="005D69E1" w:rsidRPr="008633E7" w:rsidRDefault="005D69E1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8633E7">
              <w:rPr>
                <w:rFonts w:ascii="Comic Sans MS" w:hAnsi="Comic Sans MS"/>
                <w:b w:val="0"/>
                <w:sz w:val="22"/>
                <w:lang w:eastAsia="zh-TW"/>
              </w:rPr>
              <w:t>Baa</w:t>
            </w:r>
            <w:r w:rsidRPr="008633E7">
              <w:rPr>
                <w:rFonts w:ascii="Comic Sans MS" w:hAnsi="Comic Sans MS" w:hint="eastAsia"/>
                <w:b w:val="0"/>
                <w:sz w:val="22"/>
                <w:lang w:eastAsia="zh-TW"/>
              </w:rPr>
              <w:t xml:space="preserve"> </w:t>
            </w:r>
            <w:r w:rsidRPr="008633E7">
              <w:rPr>
                <w:rFonts w:ascii="Comic Sans MS" w:hAnsi="Comic Sans MS"/>
                <w:b w:val="0"/>
                <w:sz w:val="22"/>
                <w:lang w:eastAsia="zh-TW"/>
              </w:rPr>
              <w:t>Baa Black Sheep</w:t>
            </w:r>
          </w:p>
          <w:p w14:paraId="427C02E2" w14:textId="77777777" w:rsidR="005D69E1" w:rsidRPr="008633E7" w:rsidRDefault="005D69E1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8633E7">
              <w:rPr>
                <w:rFonts w:ascii="Comic Sans MS" w:hAnsi="Comic Sans MS"/>
                <w:b w:val="0"/>
                <w:sz w:val="22"/>
                <w:lang w:eastAsia="zh-TW"/>
              </w:rPr>
              <w:t>Mary Had A Little Lamb</w:t>
            </w:r>
          </w:p>
          <w:p w14:paraId="2A8771A4" w14:textId="77777777" w:rsidR="005D69E1" w:rsidRPr="008633E7" w:rsidRDefault="005D69E1" w:rsidP="00D3165F">
            <w:pPr>
              <w:rPr>
                <w:rFonts w:ascii="Comic Sans MS" w:hAnsi="Comic Sans MS"/>
                <w:b w:val="0"/>
                <w:sz w:val="22"/>
                <w:lang w:eastAsia="zh-TW"/>
              </w:rPr>
            </w:pPr>
            <w:r w:rsidRPr="008633E7">
              <w:rPr>
                <w:rFonts w:ascii="Comic Sans MS" w:hAnsi="Comic Sans MS"/>
                <w:b w:val="0"/>
                <w:sz w:val="22"/>
                <w:lang w:eastAsia="zh-TW"/>
              </w:rPr>
              <w:t>The More We Get Together</w:t>
            </w:r>
          </w:p>
          <w:p w14:paraId="291F7CBE" w14:textId="77777777" w:rsidR="005D69E1" w:rsidRPr="00384F9D" w:rsidRDefault="005D69E1" w:rsidP="00D3165F">
            <w:pPr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242A69" w:rsidRPr="001E59E2" w14:paraId="0BDCEDFB" w14:textId="77777777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24487C80" w14:textId="77777777"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14:paraId="0877317D" w14:textId="77777777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35A2617E" w14:textId="77777777"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182F82A" w14:textId="77777777"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5D69E1" w14:paraId="4421A8B3" w14:textId="77777777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FB22DCC" w14:textId="77777777" w:rsidR="00FF5194" w:rsidRPr="00C60689" w:rsidRDefault="00FF5194" w:rsidP="00FF5194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ead Shoulder Knees Toes</w:t>
            </w:r>
          </w:p>
          <w:p w14:paraId="5193DD73" w14:textId="77777777" w:rsidR="00FF5194" w:rsidRPr="00C60689" w:rsidRDefault="00FF5194" w:rsidP="00FF5194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Super Simple Songs ) </w:t>
            </w:r>
          </w:p>
          <w:p w14:paraId="30A365A9" w14:textId="77777777" w:rsidR="00FF5194" w:rsidRPr="00C60689" w:rsidRDefault="00FF5194" w:rsidP="00FF5194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077FD8EB" w14:textId="77777777" w:rsidR="00FF5194" w:rsidRPr="00C60689" w:rsidRDefault="00FF5194" w:rsidP="00FF5194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Me</w:t>
            </w:r>
          </w:p>
          <w:p w14:paraId="4EB15EA6" w14:textId="77777777" w:rsidR="00FF5194" w:rsidRPr="00C60689" w:rsidRDefault="00FF5194" w:rsidP="00FF5194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Super Simple Songs)</w:t>
            </w:r>
          </w:p>
          <w:p w14:paraId="0588F7C0" w14:textId="77777777" w:rsidR="005D69E1" w:rsidRDefault="005D69E1" w:rsidP="005D69E1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295345F" w14:textId="77777777" w:rsidR="00D55028" w:rsidRPr="00D55028" w:rsidRDefault="00D55028" w:rsidP="00D55028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D5502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GO AWAY, BIG GREEN MONSTER! </w:t>
            </w:r>
          </w:p>
          <w:p w14:paraId="6107267B" w14:textId="77777777" w:rsidR="00D55028" w:rsidRPr="00D55028" w:rsidRDefault="00D55028" w:rsidP="00D55028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D5502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 Ed Emberley)</w:t>
            </w:r>
          </w:p>
          <w:p w14:paraId="6A5C3431" w14:textId="77777777" w:rsidR="00D55028" w:rsidRPr="00D55028" w:rsidRDefault="00D55028" w:rsidP="00D55028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6E4B3123" w14:textId="77777777" w:rsidR="00D55028" w:rsidRPr="00D55028" w:rsidRDefault="00D55028" w:rsidP="00D55028">
            <w:pPr>
              <w:pStyle w:val="a6"/>
              <w:numPr>
                <w:ilvl w:val="0"/>
                <w:numId w:val="22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D5502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What Are You? </w:t>
            </w:r>
          </w:p>
          <w:p w14:paraId="55A8F6C9" w14:textId="77777777" w:rsidR="00D55028" w:rsidRPr="00D55028" w:rsidRDefault="00D55028" w:rsidP="00D55028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D55028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(</w:t>
            </w:r>
            <w:r w:rsidRPr="00D55028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By Keith Faulkner; Illustrated by Stephen Holmes)</w:t>
            </w:r>
          </w:p>
          <w:p w14:paraId="4E106C96" w14:textId="77777777" w:rsidR="005D69E1" w:rsidRPr="00D55028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722A216" w14:textId="77777777" w:rsidR="005D69E1" w:rsidRPr="008D4CEF" w:rsidRDefault="005D69E1" w:rsidP="005D69E1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</w:p>
          <w:p w14:paraId="36B11FE7" w14:textId="77777777" w:rsidR="005D69E1" w:rsidRDefault="005D69E1" w:rsidP="005D69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5A51B551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14:paraId="0BA5B98C" w14:textId="77777777"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7F597" w14:textId="77777777" w:rsidR="00066EB8" w:rsidRDefault="00066EB8" w:rsidP="00D5618F">
      <w:r>
        <w:separator/>
      </w:r>
    </w:p>
  </w:endnote>
  <w:endnote w:type="continuationSeparator" w:id="0">
    <w:p w14:paraId="2B481771" w14:textId="77777777"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3564E" w14:textId="77777777" w:rsidR="00066EB8" w:rsidRDefault="00066EB8" w:rsidP="00D5618F">
      <w:r>
        <w:separator/>
      </w:r>
    </w:p>
  </w:footnote>
  <w:footnote w:type="continuationSeparator" w:id="0">
    <w:p w14:paraId="7F244680" w14:textId="77777777"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4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6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5"/>
  </w:num>
  <w:num w:numId="7">
    <w:abstractNumId w:val="23"/>
  </w:num>
  <w:num w:numId="8">
    <w:abstractNumId w:val="2"/>
  </w:num>
  <w:num w:numId="9">
    <w:abstractNumId w:val="20"/>
  </w:num>
  <w:num w:numId="10">
    <w:abstractNumId w:val="17"/>
  </w:num>
  <w:num w:numId="11">
    <w:abstractNumId w:val="1"/>
  </w:num>
  <w:num w:numId="12">
    <w:abstractNumId w:val="4"/>
  </w:num>
  <w:num w:numId="13">
    <w:abstractNumId w:val="19"/>
  </w:num>
  <w:num w:numId="14">
    <w:abstractNumId w:val="8"/>
  </w:num>
  <w:num w:numId="15">
    <w:abstractNumId w:val="7"/>
  </w:num>
  <w:num w:numId="16">
    <w:abstractNumId w:val="3"/>
  </w:num>
  <w:num w:numId="17">
    <w:abstractNumId w:val="22"/>
  </w:num>
  <w:num w:numId="18">
    <w:abstractNumId w:val="10"/>
  </w:num>
  <w:num w:numId="19">
    <w:abstractNumId w:val="16"/>
  </w:num>
  <w:num w:numId="20">
    <w:abstractNumId w:val="24"/>
  </w:num>
  <w:num w:numId="21">
    <w:abstractNumId w:val="0"/>
  </w:num>
  <w:num w:numId="22">
    <w:abstractNumId w:val="13"/>
  </w:num>
  <w:num w:numId="23">
    <w:abstractNumId w:val="21"/>
  </w:num>
  <w:num w:numId="24">
    <w:abstractNumId w:val="14"/>
  </w:num>
  <w:num w:numId="25">
    <w:abstractNumId w:val="12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3CDB"/>
    <w:rsid w:val="00066EB8"/>
    <w:rsid w:val="00090F46"/>
    <w:rsid w:val="000D1778"/>
    <w:rsid w:val="00105582"/>
    <w:rsid w:val="0012315B"/>
    <w:rsid w:val="001576E1"/>
    <w:rsid w:val="00165A2A"/>
    <w:rsid w:val="001E3AC3"/>
    <w:rsid w:val="001F645F"/>
    <w:rsid w:val="00242A69"/>
    <w:rsid w:val="002765E3"/>
    <w:rsid w:val="002B70C9"/>
    <w:rsid w:val="002C0870"/>
    <w:rsid w:val="002C0934"/>
    <w:rsid w:val="003228FE"/>
    <w:rsid w:val="003848ED"/>
    <w:rsid w:val="00384F9D"/>
    <w:rsid w:val="003F76DC"/>
    <w:rsid w:val="004008A9"/>
    <w:rsid w:val="00410110"/>
    <w:rsid w:val="0044224F"/>
    <w:rsid w:val="00556755"/>
    <w:rsid w:val="00570C21"/>
    <w:rsid w:val="005A1481"/>
    <w:rsid w:val="005D69E1"/>
    <w:rsid w:val="006033CE"/>
    <w:rsid w:val="006038E8"/>
    <w:rsid w:val="00653A50"/>
    <w:rsid w:val="00687E35"/>
    <w:rsid w:val="006B430A"/>
    <w:rsid w:val="006E1549"/>
    <w:rsid w:val="006E19C8"/>
    <w:rsid w:val="006F7BFD"/>
    <w:rsid w:val="00760802"/>
    <w:rsid w:val="00773E16"/>
    <w:rsid w:val="008014AA"/>
    <w:rsid w:val="008633E7"/>
    <w:rsid w:val="00885478"/>
    <w:rsid w:val="008B06D7"/>
    <w:rsid w:val="0092439D"/>
    <w:rsid w:val="0095168C"/>
    <w:rsid w:val="0098312E"/>
    <w:rsid w:val="009B3457"/>
    <w:rsid w:val="009F47E6"/>
    <w:rsid w:val="00A27E6F"/>
    <w:rsid w:val="00A95E4A"/>
    <w:rsid w:val="00B20F2D"/>
    <w:rsid w:val="00B52FAB"/>
    <w:rsid w:val="00B810C4"/>
    <w:rsid w:val="00B87A16"/>
    <w:rsid w:val="00BB7A70"/>
    <w:rsid w:val="00BD400C"/>
    <w:rsid w:val="00BE4B58"/>
    <w:rsid w:val="00C548D6"/>
    <w:rsid w:val="00C80495"/>
    <w:rsid w:val="00C85708"/>
    <w:rsid w:val="00C96349"/>
    <w:rsid w:val="00CA2960"/>
    <w:rsid w:val="00D006AD"/>
    <w:rsid w:val="00D03123"/>
    <w:rsid w:val="00D230F9"/>
    <w:rsid w:val="00D277B4"/>
    <w:rsid w:val="00D3165F"/>
    <w:rsid w:val="00D55028"/>
    <w:rsid w:val="00D5618F"/>
    <w:rsid w:val="00DA4874"/>
    <w:rsid w:val="00DB3D79"/>
    <w:rsid w:val="00DC0F8C"/>
    <w:rsid w:val="00DE1236"/>
    <w:rsid w:val="00DF0929"/>
    <w:rsid w:val="00DF4FCA"/>
    <w:rsid w:val="00DF6878"/>
    <w:rsid w:val="00E85507"/>
    <w:rsid w:val="00ED6F0E"/>
    <w:rsid w:val="00EF7955"/>
    <w:rsid w:val="00F007D3"/>
    <w:rsid w:val="00F2555B"/>
    <w:rsid w:val="00F76702"/>
    <w:rsid w:val="00FB013F"/>
    <w:rsid w:val="00FB30F0"/>
    <w:rsid w:val="00FE242A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B3A53C2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A0492F5F-3E6A-4B38-A447-67F092D5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27</cp:revision>
  <dcterms:created xsi:type="dcterms:W3CDTF">2021-05-18T06:25:00Z</dcterms:created>
  <dcterms:modified xsi:type="dcterms:W3CDTF">2022-02-15T07:16:00Z</dcterms:modified>
</cp:coreProperties>
</file>