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B1" w:rsidRDefault="0037302C" w:rsidP="00F925B1">
      <w:pPr>
        <w:tabs>
          <w:tab w:val="left" w:pos="142"/>
        </w:tabs>
      </w:pPr>
      <w:r>
        <w:rPr>
          <w:noProof/>
        </w:rPr>
        <w:pict>
          <v:rect id="Rectangle 2" o:spid="_x0000_s1029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">
            <v:textbox>
              <w:txbxContent>
                <w:p w:rsidR="00F925B1" w:rsidRDefault="0037302C" w:rsidP="00F925B1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2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9.6pt;height:52.8pt;visibility:visible;mso-wrap-style:square">
                        <v:imagedata r:id="rId7" o:title=""/>
                      </v:shape>
                    </w:pict>
                  </w:r>
                </w:p>
                <w:p w:rsidR="00F925B1" w:rsidRDefault="00F925B1" w:rsidP="00F925B1">
                  <w:pPr>
                    <w:jc w:val="center"/>
                  </w:pPr>
                </w:p>
              </w:txbxContent>
            </v:textbox>
          </v:rect>
        </w:pict>
      </w:r>
      <w:r w:rsidR="00F925B1">
        <w:tab/>
      </w:r>
    </w:p>
    <w:p w:rsidR="00F925B1" w:rsidRDefault="00F925B1" w:rsidP="00F925B1">
      <w:pPr>
        <w:tabs>
          <w:tab w:val="left" w:pos="142"/>
        </w:tabs>
      </w:pPr>
    </w:p>
    <w:p w:rsidR="00F925B1" w:rsidRPr="002B70C9" w:rsidRDefault="00F925B1" w:rsidP="00F925B1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37302C">
        <w:rPr>
          <w:rFonts w:hint="eastAsia"/>
          <w:b/>
          <w:sz w:val="40"/>
          <w:szCs w:val="40"/>
          <w:lang w:eastAsia="zh-TW"/>
        </w:rPr>
        <w:t>114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>
        <w:rPr>
          <w:rFonts w:hint="eastAsia"/>
          <w:b/>
          <w:sz w:val="40"/>
          <w:szCs w:val="40"/>
          <w:lang w:eastAsia="zh-TW"/>
        </w:rPr>
        <w:t>4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F925B1" w:rsidRPr="00043A88" w:rsidRDefault="00F925B1" w:rsidP="00F925B1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F925B1" w:rsidRPr="002765E3" w:rsidTr="00F92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F925B1" w:rsidRPr="00F925B1" w:rsidRDefault="00F925B1" w:rsidP="004E142D">
            <w:pPr>
              <w:spacing w:beforeLines="25" w:before="6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eastAsia="zh-TW"/>
              </w:rPr>
            </w:pPr>
            <w:r w:rsidRPr="00F925B1">
              <w:rPr>
                <w:rFonts w:ascii="Comic Sans MS" w:hAnsi="Comic Sans MS" w:hint="eastAsia"/>
                <w:color w:val="000000"/>
                <w:sz w:val="28"/>
                <w:szCs w:val="28"/>
                <w:lang w:eastAsia="zh-TW"/>
              </w:rPr>
              <w:t>L</w:t>
            </w:r>
            <w:r w:rsidRPr="00F925B1">
              <w:rPr>
                <w:rFonts w:ascii="Comic Sans MS" w:hAnsi="Comic Sans MS"/>
                <w:color w:val="000000"/>
                <w:sz w:val="28"/>
                <w:szCs w:val="28"/>
                <w:lang w:eastAsia="zh-TW"/>
              </w:rPr>
              <w:t>ittle Hand</w:t>
            </w:r>
            <w:r w:rsidRPr="00F925B1">
              <w:rPr>
                <w:rFonts w:ascii="Comic Sans MS" w:hAnsi="Comic Sans MS" w:hint="eastAsia"/>
                <w:color w:val="000000"/>
                <w:sz w:val="28"/>
                <w:szCs w:val="28"/>
                <w:lang w:eastAsia="zh-TW"/>
              </w:rPr>
              <w:t>s</w:t>
            </w:r>
            <w:r w:rsidRPr="00F925B1">
              <w:rPr>
                <w:rFonts w:ascii="Comic Sans MS" w:hAnsi="Comic Sans MS"/>
                <w:color w:val="000000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F925B1" w:rsidRPr="00F925B1" w:rsidRDefault="00F925B1" w:rsidP="004E142D">
            <w:pPr>
              <w:spacing w:beforeLines="25" w:before="60"/>
              <w:jc w:val="center"/>
              <w:rPr>
                <w:rFonts w:ascii="Comic Sans MS" w:hAnsi="Comic Sans MS"/>
                <w:color w:val="000000"/>
                <w:lang w:eastAsia="zh-TW"/>
              </w:rPr>
            </w:pPr>
            <w:r w:rsidRPr="00F925B1">
              <w:rPr>
                <w:rFonts w:ascii="Comic Sans MS" w:hAnsi="Comic Sans MS" w:hint="eastAsia"/>
                <w:b w:val="0"/>
                <w:color w:val="000000"/>
              </w:rPr>
              <w:t>U</w:t>
            </w:r>
            <w:r w:rsidRPr="00F925B1">
              <w:rPr>
                <w:rFonts w:ascii="Comic Sans MS" w:hAnsi="Comic Sans MS"/>
                <w:b w:val="0"/>
                <w:color w:val="000000"/>
              </w:rPr>
              <w:t xml:space="preserve">nit </w:t>
            </w:r>
            <w:r w:rsidRPr="00F925B1">
              <w:rPr>
                <w:rFonts w:ascii="Comic Sans MS" w:hAnsi="Comic Sans MS" w:hint="eastAsia"/>
                <w:b w:val="0"/>
                <w:color w:val="000000"/>
                <w:lang w:eastAsia="zh-TW"/>
              </w:rPr>
              <w:t>6.</w:t>
            </w:r>
            <w:r w:rsidRPr="00F925B1">
              <w:rPr>
                <w:rFonts w:ascii="Comic Sans MS" w:hAnsi="Comic Sans MS"/>
                <w:b w:val="0"/>
                <w:color w:val="000000"/>
              </w:rPr>
              <w:t xml:space="preserve"> </w:t>
            </w:r>
            <w:r w:rsidRPr="00F925B1">
              <w:rPr>
                <w:rFonts w:ascii="Comic Sans MS" w:hAnsi="Comic Sans MS"/>
                <w:b w:val="0"/>
                <w:color w:val="000000"/>
                <w:lang w:eastAsia="zh-TW"/>
              </w:rPr>
              <w:t>I</w:t>
            </w:r>
            <w:r w:rsidRPr="00F925B1">
              <w:rPr>
                <w:rFonts w:ascii="Comic Sans MS" w:hAnsi="Comic Sans MS" w:hint="eastAsia"/>
                <w:b w:val="0"/>
                <w:color w:val="000000"/>
                <w:lang w:eastAsia="zh-TW"/>
              </w:rPr>
              <w:t xml:space="preserve"> Like Apples</w:t>
            </w:r>
          </w:p>
        </w:tc>
      </w:tr>
      <w:tr w:rsidR="00F925B1" w:rsidRPr="002765E3" w:rsidTr="00F925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1E59E2" w:rsidRDefault="00F925B1" w:rsidP="004E142D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F925B1">
              <w:rPr>
                <w:rFonts w:ascii="Comic Sans MS" w:hAnsi="Comic Sans MS"/>
                <w:color w:val="FFFFFF"/>
                <w:sz w:val="28"/>
                <w:szCs w:val="28"/>
              </w:rPr>
              <w:t>Key Language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25B1" w:rsidRPr="001E59E2" w:rsidRDefault="00F925B1" w:rsidP="004E142D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25B1" w:rsidRPr="001E59E2" w:rsidRDefault="00F925B1" w:rsidP="004E142D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925B1" w:rsidRPr="002765E3" w:rsidTr="00F925B1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F925B1" w:rsidRPr="0037302C" w:rsidRDefault="00F925B1" w:rsidP="00F925B1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r w:rsidRPr="0037302C">
              <w:rPr>
                <w:rFonts w:ascii="Comic Sans MS" w:hAnsi="Comic Sans MS"/>
                <w:sz w:val="24"/>
                <w:szCs w:val="24"/>
              </w:rPr>
              <w:t>Sentence pattern</w:t>
            </w:r>
          </w:p>
          <w:p w:rsidR="00F925B1" w:rsidRPr="0037302C" w:rsidRDefault="00F925B1" w:rsidP="004E142D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apples, bananas</w:t>
            </w:r>
          </w:p>
          <w:p w:rsidR="00F925B1" w:rsidRPr="0037302C" w:rsidRDefault="00F925B1" w:rsidP="004E142D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>I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like (apples)</w:t>
            </w:r>
          </w:p>
          <w:p w:rsidR="00F925B1" w:rsidRPr="0037302C" w:rsidRDefault="00F925B1" w:rsidP="004E142D">
            <w:pPr>
              <w:rPr>
                <w:rFonts w:ascii="Comic Sans MS" w:hAnsi="Comic Sans MS"/>
                <w:sz w:val="24"/>
                <w:szCs w:val="24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</w:rPr>
              <w:t>2.Vo</w:t>
            </w:r>
            <w:r w:rsidRPr="0037302C">
              <w:rPr>
                <w:rFonts w:ascii="Comic Sans MS" w:hAnsi="Comic Sans MS"/>
                <w:sz w:val="24"/>
                <w:szCs w:val="24"/>
              </w:rPr>
              <w:t>cabulary</w:t>
            </w:r>
          </w:p>
          <w:p w:rsidR="00F925B1" w:rsidRPr="0037302C" w:rsidRDefault="00F925B1" w:rsidP="004E142D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</w:rPr>
              <w:t xml:space="preserve">- 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apples, bananas</w:t>
            </w:r>
          </w:p>
        </w:tc>
        <w:tc>
          <w:tcPr>
            <w:tcW w:w="4962" w:type="dxa"/>
          </w:tcPr>
          <w:p w:rsidR="00F925B1" w:rsidRPr="0037302C" w:rsidRDefault="00F925B1" w:rsidP="00F925B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To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 identify fruits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To 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say fruit words and sentences</w:t>
            </w:r>
          </w:p>
          <w:p w:rsidR="00F925B1" w:rsidRPr="0037302C" w:rsidRDefault="00F925B1" w:rsidP="004E142D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</w:p>
          <w:p w:rsidR="00F925B1" w:rsidRPr="0037302C" w:rsidRDefault="00F925B1" w:rsidP="004E142D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搭配圖卡練習與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顏色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相關的主題單字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和句型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。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/>
          </w:tcPr>
          <w:p w:rsidR="00F925B1" w:rsidRPr="00F925B1" w:rsidRDefault="00F925B1" w:rsidP="004E142D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</w:pPr>
            <w:r w:rsidRPr="00F925B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Action Song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/>
          </w:tcPr>
          <w:p w:rsidR="00F925B1" w:rsidRPr="00F925B1" w:rsidRDefault="00F925B1" w:rsidP="004E142D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F925B1" w:rsidRPr="002765E3" w:rsidTr="00F925B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F925B1" w:rsidRPr="008A5B30" w:rsidRDefault="00F925B1" w:rsidP="004E142D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:rsidR="00F925B1" w:rsidRPr="008A5B30" w:rsidRDefault="00F925B1" w:rsidP="004E142D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25B1" w:rsidRPr="0037302C" w:rsidRDefault="00F925B1" w:rsidP="004E142D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  <w:sz w:val="24"/>
                <w:szCs w:val="24"/>
              </w:rPr>
            </w:pP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>Sing and Act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 w:cs="新細明體"/>
                <w:sz w:val="24"/>
                <w:szCs w:val="24"/>
              </w:rPr>
              <w:t xml:space="preserve"> </w:t>
            </w:r>
          </w:p>
          <w:p w:rsidR="00F925B1" w:rsidRPr="0037302C" w:rsidRDefault="00F925B1" w:rsidP="004E142D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>-</w:t>
            </w:r>
            <w:r w:rsidRPr="0037302C">
              <w:rPr>
                <w:rFonts w:ascii="Comic Sans MS" w:hAnsi="Comic Sans MS" w:cs="新細明體" w:hint="eastAsia"/>
                <w:b w:val="0"/>
                <w:bCs w:val="0"/>
                <w:sz w:val="24"/>
                <w:szCs w:val="24"/>
                <w:lang w:eastAsia="zh-TW"/>
              </w:rPr>
              <w:t>sing about fruits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25B1" w:rsidRPr="0037302C" w:rsidRDefault="00F925B1" w:rsidP="004E142D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sym w:font="Wingdings" w:char="F0AB"/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   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To 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chant and 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sing 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about fruits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To practice gross motor skills: TPR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,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 dance</w:t>
            </w:r>
          </w:p>
          <w:p w:rsidR="00F925B1" w:rsidRPr="0037302C" w:rsidRDefault="00F925B1" w:rsidP="004E142D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</w:p>
          <w:p w:rsidR="00F925B1" w:rsidRPr="0037302C" w:rsidRDefault="00F925B1" w:rsidP="004E142D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經由有趣的唱跳律動教學與角色扮演，孩子能在日常生活中表達與溝通。</w:t>
            </w:r>
          </w:p>
        </w:tc>
      </w:tr>
      <w:tr w:rsidR="00F925B1" w:rsidRPr="002765E3" w:rsidTr="00F925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F925B1" w:rsidRDefault="00F925B1" w:rsidP="004E142D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8"/>
                <w:szCs w:val="28"/>
              </w:rPr>
            </w:pPr>
            <w:r w:rsidRPr="00F925B1">
              <w:rPr>
                <w:rFonts w:ascii="Comic Sans MS" w:hAnsi="Comic Sans MS"/>
                <w:color w:val="FFFFFF"/>
                <w:sz w:val="28"/>
                <w:szCs w:val="28"/>
              </w:rPr>
              <w:t>CLIL</w:t>
            </w:r>
            <w:r w:rsidRPr="00F925B1">
              <w:rPr>
                <w:rFonts w:ascii="新細明體" w:hAnsi="新細明體" w:hint="eastAsia"/>
                <w:color w:val="FFFFFF"/>
                <w:lang w:eastAsia="zh-TW"/>
              </w:rPr>
              <w:t xml:space="preserve">－ </w:t>
            </w:r>
            <w:r w:rsidRPr="00F925B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 xml:space="preserve">Early Math 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內容和語言整合學習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 xml:space="preserve"> </w:t>
            </w:r>
            <w:r w:rsidRPr="00F925B1">
              <w:rPr>
                <w:rFonts w:ascii="新細明體" w:hAnsi="新細明體" w:hint="eastAsia"/>
                <w:color w:val="FFFFFF"/>
                <w:sz w:val="28"/>
                <w:szCs w:val="28"/>
                <w:lang w:eastAsia="zh-TW"/>
              </w:rPr>
              <w:t>－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早期數學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925B1" w:rsidRPr="00592380" w:rsidRDefault="00F925B1" w:rsidP="004E142D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25B1" w:rsidRPr="00592380" w:rsidRDefault="00F925B1" w:rsidP="004E142D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</w:p>
        </w:tc>
      </w:tr>
      <w:tr w:rsidR="00F925B1" w:rsidRPr="002765E3" w:rsidTr="00F925B1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F925B1" w:rsidRPr="0037302C" w:rsidRDefault="00F925B1" w:rsidP="004E142D">
            <w:pPr>
              <w:wordWrap w:val="0"/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7302C">
              <w:rPr>
                <w:rFonts w:ascii="Comic Sans MS" w:hAnsi="Comic Sans MS" w:cs="新細明體"/>
                <w:bCs w:val="0"/>
                <w:spacing w:val="-6"/>
                <w:sz w:val="24"/>
                <w:szCs w:val="24"/>
              </w:rPr>
              <w:t>Math</w:t>
            </w:r>
          </w:p>
          <w:p w:rsidR="00F925B1" w:rsidRPr="0037302C" w:rsidRDefault="00F925B1" w:rsidP="004E142D">
            <w:pPr>
              <w:wordWrap w:val="0"/>
              <w:spacing w:line="360" w:lineRule="auto"/>
              <w:ind w:firstLineChars="200" w:firstLine="468"/>
              <w:rPr>
                <w:rFonts w:ascii="Comic Sans MS" w:hAnsi="Comic Sans MS" w:cs="新細明體"/>
                <w:b w:val="0"/>
                <w:bCs w:val="0"/>
                <w:spacing w:val="-6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cs="新細明體"/>
                <w:b w:val="0"/>
                <w:bCs w:val="0"/>
                <w:spacing w:val="-6"/>
                <w:sz w:val="24"/>
                <w:szCs w:val="24"/>
                <w:lang w:eastAsia="zh-TW"/>
              </w:rPr>
              <w:t>C</w:t>
            </w:r>
            <w:r w:rsidRPr="0037302C">
              <w:rPr>
                <w:rFonts w:ascii="Comic Sans MS" w:hAnsi="Comic Sans MS" w:cs="新細明體" w:hint="eastAsia"/>
                <w:b w:val="0"/>
                <w:bCs w:val="0"/>
                <w:spacing w:val="-6"/>
                <w:sz w:val="24"/>
                <w:szCs w:val="24"/>
                <w:lang w:eastAsia="zh-TW"/>
              </w:rPr>
              <w:t>olor and Say</w:t>
            </w:r>
          </w:p>
        </w:tc>
        <w:tc>
          <w:tcPr>
            <w:tcW w:w="4962" w:type="dxa"/>
            <w:shd w:val="clear" w:color="auto" w:fill="auto"/>
          </w:tcPr>
          <w:p w:rsidR="00F925B1" w:rsidRPr="0037302C" w:rsidRDefault="00F925B1" w:rsidP="00F925B1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To 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identify simple patterns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To practice gross motor skills: TPR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</w:rPr>
              <w:t>To practice fine motor skills: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/>
                <w:sz w:val="24"/>
                <w:szCs w:val="24"/>
              </w:rPr>
              <w:t>tracing</w:t>
            </w:r>
          </w:p>
          <w:p w:rsidR="00F925B1" w:rsidRPr="0037302C" w:rsidRDefault="00F925B1" w:rsidP="004E142D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  <w:lang w:eastAsia="zh-TW"/>
              </w:rPr>
            </w:pPr>
          </w:p>
          <w:p w:rsidR="00F925B1" w:rsidRPr="0037302C" w:rsidRDefault="00F925B1" w:rsidP="004E1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孩童能以英語為工具來探索及建構數學概念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1E59E2" w:rsidRDefault="00F925B1" w:rsidP="004E142D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F925B1">
              <w:rPr>
                <w:rFonts w:ascii="Comic Sans MS" w:hAnsi="Comic Sans MS"/>
                <w:bCs w:val="0"/>
                <w:color w:val="FFFFFF"/>
                <w:sz w:val="28"/>
                <w:szCs w:val="28"/>
              </w:rPr>
              <w:t>Art</w:t>
            </w:r>
            <w:r w:rsidRPr="00F925B1">
              <w:rPr>
                <w:rFonts w:ascii="Comic Sans MS" w:hAnsi="Comic Sans MS" w:hint="eastAsia"/>
                <w:bCs w:val="0"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F925B1" w:rsidRPr="002765E3" w:rsidTr="00F92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F925B1" w:rsidRPr="008A5B30" w:rsidRDefault="00F925B1" w:rsidP="004E142D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:rsidR="00F925B1" w:rsidRPr="008A5B30" w:rsidRDefault="00F925B1" w:rsidP="004E142D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F925B1" w:rsidRPr="0037302C" w:rsidRDefault="00F925B1" w:rsidP="004E142D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cs="新細明體"/>
                <w:sz w:val="24"/>
                <w:szCs w:val="24"/>
                <w:lang w:eastAsia="zh-TW"/>
              </w:rPr>
              <w:t>S</w:t>
            </w: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>tick and Say</w:t>
            </w:r>
          </w:p>
          <w:p w:rsidR="00F925B1" w:rsidRPr="0037302C" w:rsidRDefault="00F925B1" w:rsidP="004E142D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F925B1" w:rsidRPr="0037302C" w:rsidRDefault="00F925B1" w:rsidP="00F925B1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</w:rPr>
              <w:t xml:space="preserve">To practice fine motor skills: 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using stickers</w:t>
            </w:r>
          </w:p>
          <w:p w:rsidR="00F925B1" w:rsidRPr="0037302C" w:rsidRDefault="00F925B1" w:rsidP="004E142D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sym w:font="Wingdings" w:char="F0AB"/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  To make artwork</w:t>
            </w:r>
          </w:p>
          <w:p w:rsidR="00F925B1" w:rsidRPr="0037302C" w:rsidRDefault="00F925B1" w:rsidP="004E142D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</w:p>
          <w:p w:rsidR="00F925B1" w:rsidRPr="0037302C" w:rsidRDefault="00F925B1" w:rsidP="004E142D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37302C">
              <w:rPr>
                <w:rFonts w:hint="eastAsia"/>
                <w:sz w:val="24"/>
                <w:szCs w:val="24"/>
                <w:lang w:eastAsia="zh-TW"/>
              </w:rPr>
              <w:t>因應單元主題，在美勞創作中，讓孩子練習貼貼紙等精細動作。</w:t>
            </w:r>
          </w:p>
        </w:tc>
      </w:tr>
      <w:tr w:rsidR="00F925B1" w:rsidTr="00F925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F925B1" w:rsidRDefault="00F925B1" w:rsidP="004E142D">
            <w:pPr>
              <w:spacing w:beforeLines="25" w:before="60"/>
              <w:rPr>
                <w:rFonts w:ascii="Comic Sans MS" w:hAnsi="Comic Sans MS"/>
                <w:color w:val="FFFFFF"/>
                <w:sz w:val="28"/>
                <w:szCs w:val="28"/>
              </w:rPr>
            </w:pPr>
            <w:r w:rsidRPr="00F925B1">
              <w:rPr>
                <w:rFonts w:ascii="Comic Sans MS" w:hAnsi="Comic Sans MS"/>
                <w:bCs w:val="0"/>
                <w:color w:val="FFFFFF"/>
                <w:sz w:val="28"/>
                <w:szCs w:val="28"/>
              </w:rPr>
              <w:t>Alphabet</w:t>
            </w:r>
            <w:r w:rsidRPr="00F925B1">
              <w:rPr>
                <w:rFonts w:ascii="Comic Sans MS" w:hAnsi="Comic Sans MS" w:hint="eastAsia"/>
                <w:bCs w:val="0"/>
                <w:color w:val="FFFFFF"/>
                <w:sz w:val="28"/>
                <w:szCs w:val="28"/>
              </w:rPr>
              <w:t>字母</w:t>
            </w:r>
          </w:p>
        </w:tc>
      </w:tr>
      <w:tr w:rsidR="00F925B1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F925B1" w:rsidRPr="008A5B30" w:rsidRDefault="00F925B1" w:rsidP="004E142D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:rsidR="00F925B1" w:rsidRPr="008A5B30" w:rsidRDefault="00F925B1" w:rsidP="004E142D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F925B1" w:rsidTr="00F925B1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/>
            </w:tcBorders>
          </w:tcPr>
          <w:p w:rsidR="00F925B1" w:rsidRPr="0037302C" w:rsidRDefault="00F925B1" w:rsidP="004E142D">
            <w:pPr>
              <w:wordWrap w:val="0"/>
              <w:rPr>
                <w:rFonts w:ascii="Comic Sans MS" w:hAnsi="Comic Sans MS" w:cs="新細明體"/>
                <w:b w:val="0"/>
                <w:sz w:val="24"/>
                <w:szCs w:val="24"/>
              </w:rPr>
            </w:pP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 xml:space="preserve">Uu </w:t>
            </w:r>
            <w:r w:rsidRPr="0037302C">
              <w:rPr>
                <w:rFonts w:ascii="Comic Sans MS" w:hAnsi="Comic Sans MS" w:cs="新細明體" w:hint="eastAsia"/>
                <w:b w:val="0"/>
                <w:bCs w:val="0"/>
                <w:sz w:val="24"/>
                <w:szCs w:val="24"/>
                <w:lang w:eastAsia="zh-TW"/>
              </w:rPr>
              <w:t>umbrella</w:t>
            </w:r>
            <w:r w:rsidRPr="0037302C">
              <w:rPr>
                <w:rFonts w:ascii="Comic Sans MS" w:hAnsi="Comic Sans MS" w:cs="新細明體"/>
                <w:b w:val="0"/>
                <w:sz w:val="24"/>
                <w:szCs w:val="24"/>
              </w:rPr>
              <w:t xml:space="preserve"> </w:t>
            </w: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 xml:space="preserve">Vv </w:t>
            </w:r>
            <w:r w:rsidRPr="0037302C">
              <w:rPr>
                <w:rFonts w:ascii="Comic Sans MS" w:hAnsi="Comic Sans MS" w:cs="新細明體" w:hint="eastAsia"/>
                <w:b w:val="0"/>
                <w:bCs w:val="0"/>
                <w:sz w:val="24"/>
                <w:szCs w:val="24"/>
                <w:lang w:eastAsia="zh-TW"/>
              </w:rPr>
              <w:t>violin</w:t>
            </w:r>
            <w:r w:rsidRPr="0037302C">
              <w:rPr>
                <w:rFonts w:ascii="Comic Sans MS" w:hAnsi="Comic Sans MS" w:cs="新細明體"/>
                <w:b w:val="0"/>
                <w:sz w:val="24"/>
                <w:szCs w:val="24"/>
              </w:rPr>
              <w:t xml:space="preserve"> </w:t>
            </w:r>
            <w:r w:rsidRPr="0037302C">
              <w:rPr>
                <w:rFonts w:ascii="Comic Sans MS" w:hAnsi="Comic Sans MS" w:cs="新細明體" w:hint="eastAsia"/>
                <w:sz w:val="24"/>
                <w:szCs w:val="24"/>
                <w:lang w:eastAsia="zh-TW"/>
              </w:rPr>
              <w:t>Ww</w:t>
            </w:r>
            <w:r w:rsidRPr="0037302C">
              <w:rPr>
                <w:rFonts w:ascii="Comic Sans MS" w:hAnsi="Comic Sans MS" w:cs="新細明體" w:hint="eastAsia"/>
                <w:b w:val="0"/>
                <w:sz w:val="24"/>
                <w:szCs w:val="24"/>
                <w:lang w:eastAsia="zh-TW"/>
              </w:rPr>
              <w:t xml:space="preserve"> watch</w:t>
            </w:r>
            <w:r w:rsidRPr="0037302C">
              <w:rPr>
                <w:rFonts w:ascii="Comic Sans MS" w:hAnsi="Comic Sans MS" w:cs="新細明體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8" w:space="0" w:color="4472C4"/>
            </w:tcBorders>
          </w:tcPr>
          <w:p w:rsidR="00F925B1" w:rsidRPr="0037302C" w:rsidRDefault="00F925B1" w:rsidP="00F925B1">
            <w:pPr>
              <w:pStyle w:val="a6"/>
              <w:widowControl w:val="0"/>
              <w:numPr>
                <w:ilvl w:val="0"/>
                <w:numId w:val="29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</w:rPr>
              <w:t>To identify and sound out the target letter</w:t>
            </w:r>
          </w:p>
          <w:p w:rsidR="00F925B1" w:rsidRPr="0037302C" w:rsidRDefault="00F925B1" w:rsidP="00F925B1">
            <w:pPr>
              <w:pStyle w:val="a6"/>
              <w:widowControl w:val="0"/>
              <w:numPr>
                <w:ilvl w:val="0"/>
                <w:numId w:val="29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</w:rPr>
              <w:t>To learn target words that begin with the target sound</w:t>
            </w:r>
          </w:p>
          <w:p w:rsidR="00F925B1" w:rsidRPr="0037302C" w:rsidRDefault="00F925B1" w:rsidP="004E142D">
            <w:pPr>
              <w:pStyle w:val="a6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925B1" w:rsidRPr="0037302C" w:rsidRDefault="00F925B1" w:rsidP="004E142D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F925B1" w:rsidRPr="001E59E2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F925B1" w:rsidRDefault="00F925B1" w:rsidP="004E142D">
            <w:pPr>
              <w:spacing w:beforeLines="25" w:before="60"/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</w:pP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St</w:t>
            </w:r>
            <w:r w:rsidRPr="00F925B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ory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故事</w:t>
            </w:r>
          </w:p>
        </w:tc>
      </w:tr>
      <w:tr w:rsidR="00F925B1" w:rsidTr="00F92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/>
            </w:tcBorders>
          </w:tcPr>
          <w:p w:rsidR="00F925B1" w:rsidRPr="00373B4F" w:rsidRDefault="00F925B1" w:rsidP="004E142D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left w:val="single" w:sz="8" w:space="0" w:color="4472C4"/>
            </w:tcBorders>
          </w:tcPr>
          <w:p w:rsidR="00F925B1" w:rsidRDefault="00F925B1" w:rsidP="004E1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F925B1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/>
            </w:tcBorders>
          </w:tcPr>
          <w:p w:rsidR="00F925B1" w:rsidRPr="0037302C" w:rsidRDefault="00F925B1" w:rsidP="004E142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Hungry Fairies</w:t>
            </w:r>
          </w:p>
        </w:tc>
        <w:tc>
          <w:tcPr>
            <w:tcW w:w="4962" w:type="dxa"/>
            <w:tcBorders>
              <w:left w:val="single" w:sz="8" w:space="0" w:color="4472C4"/>
            </w:tcBorders>
          </w:tcPr>
          <w:p w:rsidR="00F925B1" w:rsidRPr="0037302C" w:rsidRDefault="00F925B1" w:rsidP="00F925B1">
            <w:pPr>
              <w:pStyle w:val="a6"/>
              <w:numPr>
                <w:ilvl w:val="0"/>
                <w:numId w:val="30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T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o understand a story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30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</w:rPr>
              <w:t>To practice fine motor skills: folding</w:t>
            </w:r>
          </w:p>
          <w:p w:rsidR="00F925B1" w:rsidRPr="0037302C" w:rsidRDefault="00F925B1" w:rsidP="004E142D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</w:p>
          <w:p w:rsidR="00F925B1" w:rsidRPr="0037302C" w:rsidRDefault="00F925B1" w:rsidP="004E142D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藉由孩子喜歡的故事來熟悉單元介紹的會話及認識更多的單字。</w:t>
            </w:r>
          </w:p>
        </w:tc>
      </w:tr>
      <w:tr w:rsidR="00F925B1" w:rsidRPr="001E59E2" w:rsidTr="00F925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F925B1" w:rsidRDefault="00F925B1" w:rsidP="004E142D">
            <w:pPr>
              <w:spacing w:beforeLines="25" w:before="60"/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</w:pP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S</w:t>
            </w:r>
            <w:r w:rsidRPr="00F925B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upplements</w:t>
            </w:r>
            <w:r w:rsidRPr="00F925B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F925B1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/>
            </w:tcBorders>
          </w:tcPr>
          <w:p w:rsidR="00F925B1" w:rsidRPr="00262A0F" w:rsidRDefault="00F925B1" w:rsidP="004E142D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472C4"/>
            </w:tcBorders>
          </w:tcPr>
          <w:p w:rsidR="00F925B1" w:rsidRPr="00262A0F" w:rsidRDefault="00F925B1" w:rsidP="004E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F925B1" w:rsidTr="00F925B1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/>
            </w:tcBorders>
          </w:tcPr>
          <w:p w:rsidR="00F925B1" w:rsidRPr="0037302C" w:rsidRDefault="00F925B1" w:rsidP="004E142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val="en-US" w:eastAsia="zh-TW"/>
              </w:rPr>
            </w:pP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>1.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ab/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Fruit Juice</w:t>
            </w:r>
          </w:p>
          <w:p w:rsidR="00F925B1" w:rsidRPr="0037302C" w:rsidRDefault="00F925B1" w:rsidP="004E142D">
            <w:pPr>
              <w:tabs>
                <w:tab w:val="left" w:pos="142"/>
              </w:tabs>
              <w:ind w:leftChars="150" w:left="1080" w:hangingChars="300" w:hanging="720"/>
              <w:rPr>
                <w:b w:val="0"/>
                <w:sz w:val="24"/>
                <w:szCs w:val="24"/>
                <w:lang w:val="en-US" w:eastAsia="zh-TW"/>
              </w:rPr>
            </w:pP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 w:hint="eastAsia"/>
                <w:b w:val="0"/>
                <w:bCs w:val="0"/>
                <w:sz w:val="24"/>
                <w:szCs w:val="24"/>
                <w:lang w:eastAsia="zh-TW"/>
              </w:rPr>
              <w:t xml:space="preserve">    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 xml:space="preserve">(From: </w:t>
            </w:r>
            <w:r w:rsidRPr="0037302C">
              <w:rPr>
                <w:rFonts w:ascii="Comic Sans MS" w:hAnsi="Comic Sans MS" w:hint="eastAsia"/>
                <w:b w:val="0"/>
                <w:bCs w:val="0"/>
                <w:sz w:val="24"/>
                <w:szCs w:val="24"/>
                <w:lang w:eastAsia="zh-TW"/>
              </w:rPr>
              <w:t>Pinkfong Dance Along for Children)</w:t>
            </w:r>
          </w:p>
          <w:p w:rsidR="00F925B1" w:rsidRPr="0037302C" w:rsidRDefault="00F925B1" w:rsidP="004E142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val="en-US" w:eastAsia="zh-TW"/>
              </w:rPr>
            </w:pP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>2.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ab/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Are you hungry?</w:t>
            </w:r>
          </w:p>
          <w:p w:rsidR="00F925B1" w:rsidRPr="0037302C" w:rsidRDefault="00F925B1" w:rsidP="004E142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 w:val="24"/>
                <w:szCs w:val="24"/>
                <w:lang w:val="en-US" w:eastAsia="zh-TW"/>
              </w:rPr>
            </w:pPr>
            <w:r w:rsidRPr="0037302C">
              <w:rPr>
                <w:rFonts w:ascii="Comic Sans MS" w:hAnsi="Comic Sans MS" w:hint="eastAsia"/>
                <w:b w:val="0"/>
                <w:bCs w:val="0"/>
                <w:sz w:val="24"/>
                <w:szCs w:val="24"/>
                <w:lang w:eastAsia="zh-TW"/>
              </w:rPr>
              <w:t xml:space="preserve">    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 xml:space="preserve"> (From: </w:t>
            </w:r>
            <w:r w:rsidRPr="0037302C">
              <w:rPr>
                <w:rFonts w:ascii="Comic Sans MS" w:hAnsi="Comic Sans MS" w:hint="eastAsia"/>
                <w:b w:val="0"/>
                <w:bCs w:val="0"/>
                <w:sz w:val="24"/>
                <w:szCs w:val="24"/>
                <w:lang w:eastAsia="zh-TW"/>
              </w:rPr>
              <w:t>Super Simple Songs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  <w:lang w:eastAsia="zh-TW"/>
              </w:rPr>
              <w:t>)</w:t>
            </w:r>
          </w:p>
          <w:p w:rsidR="00F925B1" w:rsidRPr="0037302C" w:rsidRDefault="00F925B1" w:rsidP="004E142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472C4"/>
            </w:tcBorders>
          </w:tcPr>
          <w:p w:rsidR="00F925B1" w:rsidRPr="0037302C" w:rsidRDefault="00F925B1" w:rsidP="00F925B1">
            <w:pPr>
              <w:pStyle w:val="a6"/>
              <w:numPr>
                <w:ilvl w:val="0"/>
                <w:numId w:val="3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</w:rPr>
              <w:t>Lulu</w:t>
            </w:r>
            <w:r w:rsidRPr="0037302C">
              <w:rPr>
                <w:rFonts w:ascii="Comic Sans MS" w:hAnsi="Comic Sans MS"/>
                <w:sz w:val="24"/>
                <w:szCs w:val="24"/>
              </w:rPr>
              <w:t>’</w:t>
            </w:r>
            <w:r w:rsidRPr="0037302C">
              <w:rPr>
                <w:rFonts w:ascii="Comic Sans MS" w:hAnsi="Comic Sans MS" w:hint="eastAsia"/>
                <w:sz w:val="24"/>
                <w:szCs w:val="24"/>
              </w:rPr>
              <w:t>s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 lunch </w:t>
            </w:r>
          </w:p>
          <w:p w:rsidR="00F925B1" w:rsidRPr="0037302C" w:rsidRDefault="00F925B1" w:rsidP="004E142D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(By Camilla Reid)</w:t>
            </w:r>
          </w:p>
          <w:p w:rsidR="00F925B1" w:rsidRPr="0037302C" w:rsidRDefault="00F925B1" w:rsidP="00F925B1">
            <w:pPr>
              <w:pStyle w:val="a6"/>
              <w:numPr>
                <w:ilvl w:val="0"/>
                <w:numId w:val="3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WHITE RABBIT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’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S COLORS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 xml:space="preserve"> </w:t>
            </w:r>
          </w:p>
          <w:p w:rsidR="00F925B1" w:rsidRPr="0037302C" w:rsidRDefault="00F925B1" w:rsidP="004E142D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 xml:space="preserve">(By </w:t>
            </w:r>
            <w:r w:rsidRPr="0037302C">
              <w:rPr>
                <w:rFonts w:ascii="Comic Sans MS" w:hAnsi="Comic Sans MS"/>
                <w:sz w:val="24"/>
                <w:szCs w:val="24"/>
                <w:lang w:eastAsia="zh-TW"/>
              </w:rPr>
              <w:t>A</w:t>
            </w: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lan Baker)</w:t>
            </w:r>
          </w:p>
        </w:tc>
      </w:tr>
      <w:tr w:rsidR="00F925B1" w:rsidRPr="002765E3" w:rsidTr="00F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F925B1" w:rsidRPr="00F925B1" w:rsidRDefault="00F925B1" w:rsidP="004E142D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bookmarkStart w:id="0" w:name="_Hlk70435089"/>
            <w:r w:rsidRPr="00F925B1">
              <w:rPr>
                <w:rFonts w:ascii="Comic Sans MS" w:hAnsi="Comic Sans MS"/>
                <w:color w:val="000000"/>
                <w:sz w:val="28"/>
                <w:szCs w:val="28"/>
              </w:rPr>
              <w:t>Culture</w:t>
            </w:r>
          </w:p>
        </w:tc>
      </w:tr>
      <w:tr w:rsidR="00F925B1" w:rsidRPr="002765E3" w:rsidTr="00F925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472C4"/>
          </w:tcPr>
          <w:p w:rsidR="00F925B1" w:rsidRPr="0037302C" w:rsidRDefault="00F925B1" w:rsidP="004E142D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 w:val="28"/>
                <w:szCs w:val="28"/>
              </w:rPr>
            </w:pPr>
            <w:r w:rsidRPr="0037302C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S</w:t>
            </w:r>
            <w:r w:rsidRPr="0037302C">
              <w:rPr>
                <w:rFonts w:ascii="Comic Sans MS" w:hAnsi="Comic Sans MS"/>
                <w:color w:val="FFFFFF"/>
                <w:sz w:val="28"/>
                <w:szCs w:val="28"/>
              </w:rPr>
              <w:t>eason / Festival</w:t>
            </w:r>
            <w:r w:rsidRPr="0037302C">
              <w:rPr>
                <w:rFonts w:ascii="Comic Sans MS" w:hAnsi="Comic Sans MS"/>
                <w:color w:val="FFFFFF"/>
                <w:sz w:val="28"/>
                <w:szCs w:val="28"/>
              </w:rPr>
              <w:tab/>
            </w:r>
            <w:bookmarkStart w:id="1" w:name="_GoBack"/>
            <w:bookmarkEnd w:id="1"/>
          </w:p>
        </w:tc>
      </w:tr>
      <w:bookmarkEnd w:id="0"/>
      <w:tr w:rsidR="00F925B1" w:rsidRPr="002765E3" w:rsidTr="0037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F925B1" w:rsidRPr="0037302C" w:rsidRDefault="00F925B1" w:rsidP="004E142D">
            <w:pPr>
              <w:spacing w:beforeLines="25" w:before="6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Content</w:t>
            </w:r>
            <w:r w:rsidRPr="0037302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內容</w:t>
            </w:r>
          </w:p>
        </w:tc>
        <w:tc>
          <w:tcPr>
            <w:tcW w:w="4962" w:type="dxa"/>
          </w:tcPr>
          <w:p w:rsidR="00F925B1" w:rsidRPr="0037302C" w:rsidRDefault="00F925B1" w:rsidP="004E142D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</w:rPr>
              <w:t xml:space="preserve">Objective </w:t>
            </w:r>
            <w:r w:rsidRPr="0037302C">
              <w:rPr>
                <w:rFonts w:ascii="Comic Sans MS" w:hAnsi="Comic Sans MS" w:hint="eastAsia"/>
                <w:sz w:val="24"/>
                <w:szCs w:val="24"/>
              </w:rPr>
              <w:t>目標</w:t>
            </w:r>
          </w:p>
        </w:tc>
      </w:tr>
      <w:tr w:rsidR="00F925B1" w:rsidRPr="002765E3" w:rsidTr="0037302C">
        <w:trPr>
          <w:trHeight w:val="4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F925B1" w:rsidRPr="0037302C" w:rsidRDefault="00F925B1" w:rsidP="004E142D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cs="Arial"/>
                <w:bCs w:val="0"/>
                <w:sz w:val="24"/>
                <w:szCs w:val="24"/>
                <w:lang w:eastAsia="zh-TW"/>
              </w:rPr>
              <w:t>Spring</w:t>
            </w:r>
            <w:r w:rsidR="00F725F0" w:rsidRPr="0037302C">
              <w:rPr>
                <w:rFonts w:ascii="Comic Sans MS" w:hAnsi="Comic Sans MS" w:cs="Arial"/>
                <w:bCs w:val="0"/>
                <w:sz w:val="24"/>
                <w:szCs w:val="24"/>
                <w:lang w:eastAsia="zh-TW"/>
              </w:rPr>
              <w:t>/ Easter</w:t>
            </w:r>
          </w:p>
          <w:p w:rsidR="00F925B1" w:rsidRPr="0037302C" w:rsidRDefault="00F925B1" w:rsidP="004E142D">
            <w:pPr>
              <w:spacing w:beforeLines="50" w:before="120"/>
              <w:rPr>
                <w:rFonts w:ascii="Comic Sans MS" w:hAnsi="Comic Sans MS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sz w:val="24"/>
                <w:szCs w:val="24"/>
                <w:lang w:eastAsia="zh-TW"/>
              </w:rPr>
              <w:t>Picture Books:</w:t>
            </w:r>
          </w:p>
          <w:p w:rsidR="00F925B1" w:rsidRPr="0037302C" w:rsidRDefault="00F925B1" w:rsidP="004E142D">
            <w:pPr>
              <w:spacing w:beforeLines="25" w:before="60" w:line="320" w:lineRule="exact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　　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EGG</w:t>
            </w:r>
          </w:p>
          <w:p w:rsidR="00F925B1" w:rsidRPr="0037302C" w:rsidRDefault="00F925B1" w:rsidP="004E142D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hAnsi="Comic Sans MS"/>
                <w:bCs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　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 xml:space="preserve">(By 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Sue Hendra &amp; Paul Linnet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>)</w:t>
            </w:r>
          </w:p>
          <w:p w:rsidR="00F925B1" w:rsidRPr="0037302C" w:rsidRDefault="00F925B1" w:rsidP="004E142D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hAnsi="Comic Sans MS"/>
                <w:bCs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Spot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>’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s First Easter</w:t>
            </w:r>
          </w:p>
          <w:p w:rsidR="00F925B1" w:rsidRPr="0037302C" w:rsidRDefault="00F925B1" w:rsidP="004E142D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 (By Eric Hill)</w:t>
            </w:r>
          </w:p>
          <w:p w:rsidR="00F925B1" w:rsidRPr="0037302C" w:rsidRDefault="00F925B1" w:rsidP="004E142D">
            <w:pPr>
              <w:spacing w:beforeLines="50" w:before="12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sz w:val="24"/>
                <w:szCs w:val="24"/>
              </w:rPr>
              <w:t xml:space="preserve">Songs: </w:t>
            </w:r>
          </w:p>
          <w:p w:rsidR="00F925B1" w:rsidRPr="0037302C" w:rsidRDefault="00F925B1" w:rsidP="004E142D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b w:val="0"/>
                <w:sz w:val="24"/>
                <w:szCs w:val="24"/>
              </w:rPr>
              <w:t>-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 xml:space="preserve"> This is The Way The Bunny Hops </w:t>
            </w:r>
          </w:p>
          <w:p w:rsidR="00F925B1" w:rsidRPr="0037302C" w:rsidRDefault="00F925B1" w:rsidP="004E142D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 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>(From: The KIBOOMERS Preschool Songs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)</w:t>
            </w:r>
          </w:p>
          <w:p w:rsidR="00F925B1" w:rsidRPr="0037302C" w:rsidRDefault="00F925B1" w:rsidP="004E142D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 xml:space="preserve">- 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>Spring Freeze Dance</w:t>
            </w:r>
          </w:p>
          <w:p w:rsidR="00F925B1" w:rsidRPr="0037302C" w:rsidRDefault="00F925B1" w:rsidP="004E142D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</w:pP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 w:hint="eastAsia"/>
                <w:b w:val="0"/>
                <w:sz w:val="24"/>
                <w:szCs w:val="24"/>
                <w:lang w:eastAsia="zh-TW"/>
              </w:rPr>
              <w:t xml:space="preserve"> </w:t>
            </w:r>
            <w:r w:rsidRPr="0037302C">
              <w:rPr>
                <w:rFonts w:ascii="Comic Sans MS" w:hAnsi="Comic Sans MS"/>
                <w:b w:val="0"/>
                <w:sz w:val="24"/>
                <w:szCs w:val="24"/>
                <w:lang w:eastAsia="zh-TW"/>
              </w:rPr>
              <w:t>(From: The KIBOOMERS Preschool Songs)</w:t>
            </w:r>
          </w:p>
          <w:p w:rsidR="00F925B1" w:rsidRPr="0037302C" w:rsidRDefault="00F925B1" w:rsidP="004E142D">
            <w:pPr>
              <w:pStyle w:val="a6"/>
              <w:spacing w:beforeLines="25" w:before="60"/>
              <w:ind w:left="360"/>
              <w:rPr>
                <w:rFonts w:ascii="Comic Sans MS" w:hAnsi="Comic Sans MS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:rsidR="00F925B1" w:rsidRPr="0037302C" w:rsidRDefault="00F925B1" w:rsidP="004E142D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eastAsia="zh-TW"/>
              </w:rPr>
            </w:pPr>
            <w:r w:rsidRPr="0037302C">
              <w:rPr>
                <w:rFonts w:hint="eastAsia"/>
                <w:b/>
                <w:sz w:val="24"/>
                <w:szCs w:val="24"/>
                <w:lang w:eastAsia="zh-TW"/>
              </w:rPr>
              <w:t>春天</w:t>
            </w:r>
            <w:r w:rsidRPr="0037302C">
              <w:rPr>
                <w:rFonts w:hint="eastAsia"/>
                <w:b/>
                <w:sz w:val="24"/>
                <w:szCs w:val="24"/>
                <w:lang w:eastAsia="zh-TW"/>
              </w:rPr>
              <w:t xml:space="preserve"> </w:t>
            </w:r>
            <w:r w:rsidR="00F725F0" w:rsidRPr="0037302C">
              <w:rPr>
                <w:b/>
                <w:sz w:val="24"/>
                <w:szCs w:val="24"/>
                <w:lang w:eastAsia="zh-TW"/>
              </w:rPr>
              <w:t>/</w:t>
            </w:r>
            <w:r w:rsidR="00F725F0" w:rsidRPr="0037302C">
              <w:rPr>
                <w:rFonts w:hint="eastAsia"/>
                <w:b/>
                <w:sz w:val="24"/>
                <w:szCs w:val="24"/>
                <w:lang w:eastAsia="zh-TW"/>
              </w:rPr>
              <w:t>復活節</w:t>
            </w:r>
          </w:p>
          <w:p w:rsidR="00F925B1" w:rsidRPr="0037302C" w:rsidRDefault="00F925B1" w:rsidP="004E142D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eastAsia="zh-TW"/>
              </w:rPr>
            </w:pPr>
            <w:r w:rsidRPr="0037302C">
              <w:rPr>
                <w:rFonts w:hint="eastAsia"/>
                <w:bCs/>
                <w:sz w:val="24"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為了讓孩子們的第二語言學習更貼近生活，我們將與生活有密切關係的季節變化及節慶，融入英語文化教學中，希望透過熟悉的文化生活互動，幫助孩子們更能輕鬆開口說英語，建立語言運用的能力。</w:t>
            </w:r>
          </w:p>
          <w:p w:rsidR="00F925B1" w:rsidRPr="0037302C" w:rsidRDefault="00F925B1" w:rsidP="004E142D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eastAsia="zh-TW"/>
              </w:rPr>
            </w:pPr>
            <w:r w:rsidRPr="0037302C">
              <w:rPr>
                <w:rFonts w:hint="eastAsia"/>
                <w:bCs/>
                <w:sz w:val="24"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</w:tc>
      </w:tr>
    </w:tbl>
    <w:p w:rsidR="00F925B1" w:rsidRPr="00085153" w:rsidRDefault="00F925B1" w:rsidP="00F925B1">
      <w:pPr>
        <w:rPr>
          <w:lang w:eastAsia="zh-TW"/>
        </w:rPr>
      </w:pPr>
    </w:p>
    <w:p w:rsidR="008D632B" w:rsidRPr="00F925B1" w:rsidRDefault="008D632B" w:rsidP="00F925B1">
      <w:pPr>
        <w:rPr>
          <w:lang w:eastAsia="zh-TW"/>
        </w:rPr>
      </w:pPr>
    </w:p>
    <w:sectPr w:rsidR="008D632B" w:rsidRPr="00F925B1" w:rsidSect="009119B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2B" w:rsidRDefault="008D632B" w:rsidP="00D5618F">
      <w:r>
        <w:separator/>
      </w:r>
    </w:p>
  </w:endnote>
  <w:endnote w:type="continuationSeparator" w:id="0">
    <w:p w:rsidR="008D632B" w:rsidRDefault="008D632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2B" w:rsidRDefault="008D632B" w:rsidP="00D5618F">
      <w:r>
        <w:separator/>
      </w:r>
    </w:p>
  </w:footnote>
  <w:footnote w:type="continuationSeparator" w:id="0">
    <w:p w:rsidR="008D632B" w:rsidRDefault="008D632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8849F4"/>
    <w:multiLevelType w:val="hybridMultilevel"/>
    <w:tmpl w:val="71403CE2"/>
    <w:lvl w:ilvl="0" w:tplc="3D22B00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  <w:rPr>
        <w:rFonts w:cs="Times New Roman"/>
      </w:rPr>
    </w:lvl>
  </w:abstractNum>
  <w:abstractNum w:abstractNumId="10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6" w15:restartNumberingAfterBreak="0">
    <w:nsid w:val="473B6D6C"/>
    <w:multiLevelType w:val="hybridMultilevel"/>
    <w:tmpl w:val="C72EB602"/>
    <w:lvl w:ilvl="0" w:tplc="EA7AF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692796"/>
    <w:multiLevelType w:val="hybridMultilevel"/>
    <w:tmpl w:val="332C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7"/>
  </w:num>
  <w:num w:numId="7">
    <w:abstractNumId w:val="25"/>
  </w:num>
  <w:num w:numId="8">
    <w:abstractNumId w:val="2"/>
  </w:num>
  <w:num w:numId="9">
    <w:abstractNumId w:val="22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0"/>
  </w:num>
  <w:num w:numId="15">
    <w:abstractNumId w:val="8"/>
  </w:num>
  <w:num w:numId="16">
    <w:abstractNumId w:val="4"/>
  </w:num>
  <w:num w:numId="17">
    <w:abstractNumId w:val="24"/>
  </w:num>
  <w:num w:numId="18">
    <w:abstractNumId w:val="12"/>
  </w:num>
  <w:num w:numId="19">
    <w:abstractNumId w:val="18"/>
  </w:num>
  <w:num w:numId="20">
    <w:abstractNumId w:val="28"/>
  </w:num>
  <w:num w:numId="21">
    <w:abstractNumId w:val="0"/>
  </w:num>
  <w:num w:numId="22">
    <w:abstractNumId w:val="15"/>
  </w:num>
  <w:num w:numId="23">
    <w:abstractNumId w:val="23"/>
  </w:num>
  <w:num w:numId="24">
    <w:abstractNumId w:val="16"/>
  </w:num>
  <w:num w:numId="25">
    <w:abstractNumId w:val="14"/>
  </w:num>
  <w:num w:numId="26">
    <w:abstractNumId w:val="2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37957"/>
    <w:rsid w:val="00063CDB"/>
    <w:rsid w:val="00066EB8"/>
    <w:rsid w:val="00090F46"/>
    <w:rsid w:val="000D1778"/>
    <w:rsid w:val="00105582"/>
    <w:rsid w:val="0012315B"/>
    <w:rsid w:val="00134CB2"/>
    <w:rsid w:val="001576E1"/>
    <w:rsid w:val="00165A2A"/>
    <w:rsid w:val="00187D3B"/>
    <w:rsid w:val="001E3AC3"/>
    <w:rsid w:val="001E733B"/>
    <w:rsid w:val="001F645F"/>
    <w:rsid w:val="00202AEE"/>
    <w:rsid w:val="00242A69"/>
    <w:rsid w:val="002765E3"/>
    <w:rsid w:val="002B70C9"/>
    <w:rsid w:val="002C0870"/>
    <w:rsid w:val="002C0934"/>
    <w:rsid w:val="002C3DCC"/>
    <w:rsid w:val="0030441D"/>
    <w:rsid w:val="003228FE"/>
    <w:rsid w:val="0037302C"/>
    <w:rsid w:val="003848ED"/>
    <w:rsid w:val="00384F9D"/>
    <w:rsid w:val="003F76DC"/>
    <w:rsid w:val="004008A9"/>
    <w:rsid w:val="00410110"/>
    <w:rsid w:val="0044224F"/>
    <w:rsid w:val="0047620E"/>
    <w:rsid w:val="005215D5"/>
    <w:rsid w:val="00556755"/>
    <w:rsid w:val="00570C21"/>
    <w:rsid w:val="005A1481"/>
    <w:rsid w:val="005A7F4A"/>
    <w:rsid w:val="005D69E1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A2E11"/>
    <w:rsid w:val="007E5AF6"/>
    <w:rsid w:val="007F7F1F"/>
    <w:rsid w:val="008014AA"/>
    <w:rsid w:val="008633E7"/>
    <w:rsid w:val="00885478"/>
    <w:rsid w:val="008A48DF"/>
    <w:rsid w:val="008B06D7"/>
    <w:rsid w:val="008D632B"/>
    <w:rsid w:val="008F09EC"/>
    <w:rsid w:val="00905456"/>
    <w:rsid w:val="009119B6"/>
    <w:rsid w:val="0092439D"/>
    <w:rsid w:val="0095168C"/>
    <w:rsid w:val="0098312E"/>
    <w:rsid w:val="009A1979"/>
    <w:rsid w:val="009B3457"/>
    <w:rsid w:val="009F47E6"/>
    <w:rsid w:val="00A24081"/>
    <w:rsid w:val="00A27E6F"/>
    <w:rsid w:val="00A95E4A"/>
    <w:rsid w:val="00AE4507"/>
    <w:rsid w:val="00B20F2D"/>
    <w:rsid w:val="00B52FAB"/>
    <w:rsid w:val="00B810C4"/>
    <w:rsid w:val="00B87A16"/>
    <w:rsid w:val="00BA2F09"/>
    <w:rsid w:val="00BB7A70"/>
    <w:rsid w:val="00BC1CA2"/>
    <w:rsid w:val="00BD400C"/>
    <w:rsid w:val="00BE4B58"/>
    <w:rsid w:val="00C548D6"/>
    <w:rsid w:val="00C80495"/>
    <w:rsid w:val="00C85708"/>
    <w:rsid w:val="00C96349"/>
    <w:rsid w:val="00CA2960"/>
    <w:rsid w:val="00CC308A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26B9"/>
    <w:rsid w:val="00DA4874"/>
    <w:rsid w:val="00DB3D79"/>
    <w:rsid w:val="00DC0F8C"/>
    <w:rsid w:val="00DE1236"/>
    <w:rsid w:val="00DF0929"/>
    <w:rsid w:val="00DF4FCA"/>
    <w:rsid w:val="00DF6878"/>
    <w:rsid w:val="00E85507"/>
    <w:rsid w:val="00E90485"/>
    <w:rsid w:val="00ED6F0E"/>
    <w:rsid w:val="00EF7955"/>
    <w:rsid w:val="00F007D3"/>
    <w:rsid w:val="00F2555B"/>
    <w:rsid w:val="00F26C12"/>
    <w:rsid w:val="00F725F0"/>
    <w:rsid w:val="00F76702"/>
    <w:rsid w:val="00F925B1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791BA24"/>
  <w14:defaultImageDpi w14:val="0"/>
  <w15:docId w15:val="{48043EB0-84F0-4225-8631-CAEBCD4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46</cp:revision>
  <dcterms:created xsi:type="dcterms:W3CDTF">2021-05-18T06:25:00Z</dcterms:created>
  <dcterms:modified xsi:type="dcterms:W3CDTF">2025-03-31T07:54:00Z</dcterms:modified>
</cp:coreProperties>
</file>