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634" w14:textId="70790809" w:rsidR="0043145B" w:rsidRPr="008A084E" w:rsidRDefault="00DD5AF1" w:rsidP="00363394">
      <w:pPr>
        <w:pStyle w:val="a3"/>
        <w:tabs>
          <w:tab w:val="left" w:pos="7730"/>
        </w:tabs>
        <w:spacing w:line="461" w:lineRule="exact"/>
        <w:jc w:val="center"/>
        <w:rPr>
          <w:rFonts w:ascii="標楷體" w:eastAsia="標楷體" w:hAnsi="標楷體"/>
          <w:sz w:val="24"/>
        </w:rPr>
      </w:pPr>
      <w:r w:rsidRPr="008A084E">
        <w:rPr>
          <w:rFonts w:ascii="標楷體" w:eastAsia="標楷體" w:hAnsi="標楷體"/>
        </w:rPr>
        <w:t>桃園市私立豐</w:t>
      </w:r>
      <w:r w:rsidRPr="008A084E">
        <w:rPr>
          <w:rFonts w:ascii="標楷體" w:eastAsia="標楷體" w:hAnsi="標楷體"/>
          <w:spacing w:val="3"/>
        </w:rPr>
        <w:t>田</w:t>
      </w:r>
      <w:r w:rsidRPr="008A084E">
        <w:rPr>
          <w:rFonts w:ascii="標楷體" w:eastAsia="標楷體" w:hAnsi="標楷體"/>
        </w:rPr>
        <w:t>大郡幼兒園</w:t>
      </w:r>
      <w:r w:rsidRPr="008A084E">
        <w:rPr>
          <w:rFonts w:ascii="標楷體" w:eastAsia="標楷體" w:hAnsi="標楷體"/>
          <w:spacing w:val="-67"/>
        </w:rPr>
        <w:t xml:space="preserve"> </w:t>
      </w:r>
      <w:r w:rsidRPr="008A084E">
        <w:rPr>
          <w:rFonts w:ascii="標楷體" w:eastAsia="標楷體" w:hAnsi="標楷體"/>
        </w:rPr>
        <w:t>11</w:t>
      </w:r>
      <w:r w:rsidR="00C340E2">
        <w:rPr>
          <w:rFonts w:ascii="標楷體" w:eastAsia="標楷體" w:hAnsi="標楷體" w:hint="eastAsia"/>
        </w:rPr>
        <w:t>3</w:t>
      </w:r>
      <w:r w:rsidRPr="008A084E">
        <w:rPr>
          <w:rFonts w:ascii="標楷體" w:eastAsia="標楷體" w:hAnsi="標楷體"/>
          <w:spacing w:val="-72"/>
        </w:rPr>
        <w:t xml:space="preserve"> </w:t>
      </w:r>
      <w:r w:rsidRPr="008A084E">
        <w:rPr>
          <w:rFonts w:ascii="標楷體" w:eastAsia="標楷體" w:hAnsi="標楷體"/>
        </w:rPr>
        <w:t>年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8.9.10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月教案</w:t>
      </w:r>
      <w:r w:rsidRPr="008A084E">
        <w:rPr>
          <w:rFonts w:ascii="標楷體" w:eastAsia="標楷體" w:hAnsi="標楷體"/>
          <w:sz w:val="24"/>
        </w:rPr>
        <w:t>(</w:t>
      </w:r>
      <w:r w:rsidR="00C57D20">
        <w:rPr>
          <w:rFonts w:ascii="標楷體" w:eastAsia="標楷體" w:hAnsi="標楷體" w:hint="eastAsia"/>
          <w:sz w:val="24"/>
        </w:rPr>
        <w:t>幼幼</w:t>
      </w:r>
      <w:r w:rsidR="009A1970">
        <w:rPr>
          <w:rFonts w:ascii="標楷體" w:eastAsia="標楷體" w:hAnsi="標楷體" w:hint="eastAsia"/>
          <w:sz w:val="24"/>
        </w:rPr>
        <w:t>組</w:t>
      </w:r>
      <w:r w:rsidRPr="008A084E">
        <w:rPr>
          <w:rFonts w:ascii="標楷體" w:eastAsia="標楷體" w:hAnsi="標楷體"/>
          <w:sz w:val="24"/>
        </w:rPr>
        <w:t>)</w:t>
      </w:r>
    </w:p>
    <w:p w14:paraId="458EFE0B" w14:textId="77777777" w:rsidR="0043145B" w:rsidRPr="008A084E" w:rsidRDefault="0043145B">
      <w:pPr>
        <w:spacing w:before="1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108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768"/>
        <w:gridCol w:w="3733"/>
        <w:gridCol w:w="2735"/>
      </w:tblGrid>
      <w:tr w:rsidR="0043145B" w:rsidRPr="008A084E" w14:paraId="4852A630" w14:textId="77777777" w:rsidTr="00E27F4A">
        <w:trPr>
          <w:trHeight w:val="240"/>
        </w:trPr>
        <w:tc>
          <w:tcPr>
            <w:tcW w:w="10833" w:type="dxa"/>
            <w:gridSpan w:val="4"/>
          </w:tcPr>
          <w:p w14:paraId="19B4CE14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t>日常生活</w:t>
            </w:r>
          </w:p>
        </w:tc>
      </w:tr>
      <w:tr w:rsidR="0043145B" w:rsidRPr="008A084E" w14:paraId="675F76FF" w14:textId="77777777" w:rsidTr="00E27F4A">
        <w:trPr>
          <w:trHeight w:val="271"/>
        </w:trPr>
        <w:tc>
          <w:tcPr>
            <w:tcW w:w="4365" w:type="dxa"/>
            <w:gridSpan w:val="2"/>
            <w:tcBorders>
              <w:bottom w:val="nil"/>
            </w:tcBorders>
          </w:tcPr>
          <w:p w14:paraId="25BE5FDF" w14:textId="77777777" w:rsidR="0043145B" w:rsidRPr="008A084E" w:rsidRDefault="00DD5AF1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</w:tc>
        <w:tc>
          <w:tcPr>
            <w:tcW w:w="6467" w:type="dxa"/>
            <w:gridSpan w:val="2"/>
            <w:tcBorders>
              <w:bottom w:val="nil"/>
            </w:tcBorders>
          </w:tcPr>
          <w:p w14:paraId="1370BF16" w14:textId="77777777" w:rsidR="0043145B" w:rsidRPr="008A084E" w:rsidRDefault="00DD5AF1">
            <w:pPr>
              <w:pStyle w:val="TableParagraph"/>
              <w:spacing w:line="36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學習指標:</w:t>
            </w:r>
          </w:p>
        </w:tc>
      </w:tr>
      <w:tr w:rsidR="0043145B" w:rsidRPr="008A084E" w14:paraId="308DBF81" w14:textId="77777777" w:rsidTr="00E27F4A">
        <w:trPr>
          <w:trHeight w:val="249"/>
        </w:trPr>
        <w:tc>
          <w:tcPr>
            <w:tcW w:w="4365" w:type="dxa"/>
            <w:gridSpan w:val="2"/>
            <w:tcBorders>
              <w:top w:val="nil"/>
              <w:bottom w:val="nil"/>
            </w:tcBorders>
          </w:tcPr>
          <w:p w14:paraId="546503D4" w14:textId="77777777"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身-1-2 模仿各種用具的操作</w:t>
            </w:r>
          </w:p>
        </w:tc>
        <w:tc>
          <w:tcPr>
            <w:tcW w:w="6467" w:type="dxa"/>
            <w:gridSpan w:val="2"/>
            <w:tcBorders>
              <w:top w:val="nil"/>
              <w:bottom w:val="nil"/>
            </w:tcBorders>
          </w:tcPr>
          <w:p w14:paraId="4250CB22" w14:textId="3AB766B8" w:rsidR="0043145B" w:rsidRPr="008A084E" w:rsidRDefault="00DD5AF1">
            <w:pPr>
              <w:pStyle w:val="TableParagraph"/>
              <w:spacing w:line="33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</w:t>
            </w:r>
            <w:r w:rsidR="006576FA">
              <w:rPr>
                <w:rFonts w:ascii="標楷體" w:eastAsia="標楷體" w:hAnsi="標楷體" w:hint="eastAsia"/>
                <w:sz w:val="24"/>
              </w:rPr>
              <w:t>幼</w:t>
            </w:r>
            <w:r w:rsidRPr="008A084E">
              <w:rPr>
                <w:rFonts w:ascii="標楷體" w:eastAsia="標楷體" w:hAnsi="標楷體"/>
                <w:sz w:val="24"/>
              </w:rPr>
              <w:t>-1-2-1 覺察器材的操作方法</w:t>
            </w:r>
          </w:p>
        </w:tc>
      </w:tr>
      <w:tr w:rsidR="0043145B" w:rsidRPr="008A084E" w14:paraId="48B2D049" w14:textId="77777777" w:rsidTr="00E27F4A">
        <w:trPr>
          <w:trHeight w:val="243"/>
        </w:trPr>
        <w:tc>
          <w:tcPr>
            <w:tcW w:w="4365" w:type="dxa"/>
            <w:gridSpan w:val="2"/>
            <w:tcBorders>
              <w:top w:val="nil"/>
              <w:bottom w:val="nil"/>
            </w:tcBorders>
          </w:tcPr>
          <w:p w14:paraId="48F87DC5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熟悉各種用具的操作動作</w:t>
            </w:r>
          </w:p>
        </w:tc>
        <w:tc>
          <w:tcPr>
            <w:tcW w:w="6467" w:type="dxa"/>
            <w:gridSpan w:val="2"/>
            <w:tcBorders>
              <w:top w:val="nil"/>
              <w:bottom w:val="nil"/>
            </w:tcBorders>
          </w:tcPr>
          <w:p w14:paraId="7FFDDA76" w14:textId="4D432DA2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</w:t>
            </w:r>
            <w:r w:rsidR="006576FA">
              <w:rPr>
                <w:rFonts w:ascii="標楷體" w:eastAsia="標楷體" w:hAnsi="標楷體" w:hint="eastAsia"/>
                <w:sz w:val="24"/>
              </w:rPr>
              <w:t>幼</w:t>
            </w:r>
            <w:r w:rsidRPr="008A084E">
              <w:rPr>
                <w:rFonts w:ascii="標楷體" w:eastAsia="標楷體" w:hAnsi="標楷體"/>
                <w:sz w:val="24"/>
              </w:rPr>
              <w:t xml:space="preserve">-2-2-2 </w:t>
            </w:r>
            <w:r w:rsidR="00D1739A">
              <w:rPr>
                <w:rFonts w:ascii="標楷體" w:eastAsia="標楷體" w:hAnsi="標楷體"/>
                <w:sz w:val="24"/>
              </w:rPr>
              <w:t>操作與運用抓、握、</w:t>
            </w:r>
            <w:r w:rsidR="00D1739A">
              <w:rPr>
                <w:rFonts w:ascii="標楷體" w:eastAsia="標楷體" w:hAnsi="標楷體" w:hint="eastAsia"/>
                <w:sz w:val="24"/>
              </w:rPr>
              <w:t>倒</w:t>
            </w:r>
            <w:r w:rsidRPr="008A084E">
              <w:rPr>
                <w:rFonts w:ascii="標楷體" w:eastAsia="標楷體" w:hAnsi="標楷體"/>
                <w:sz w:val="24"/>
              </w:rPr>
              <w:t>的精細動作</w:t>
            </w:r>
          </w:p>
        </w:tc>
      </w:tr>
      <w:tr w:rsidR="0043145B" w:rsidRPr="008A084E" w14:paraId="66D7ED6C" w14:textId="77777777" w:rsidTr="00E27F4A">
        <w:trPr>
          <w:trHeight w:val="242"/>
        </w:trPr>
        <w:tc>
          <w:tcPr>
            <w:tcW w:w="4365" w:type="dxa"/>
            <w:gridSpan w:val="2"/>
            <w:tcBorders>
              <w:top w:val="nil"/>
              <w:bottom w:val="nil"/>
            </w:tcBorders>
          </w:tcPr>
          <w:p w14:paraId="0EED5E42" w14:textId="77777777" w:rsidR="0043145B" w:rsidRPr="008A084E" w:rsidRDefault="00DD5AF1">
            <w:pPr>
              <w:pStyle w:val="TableParagraph"/>
              <w:spacing w:line="32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社-2-3 調整自己的行動，遵守生活規</w:t>
            </w:r>
          </w:p>
        </w:tc>
        <w:tc>
          <w:tcPr>
            <w:tcW w:w="6467" w:type="dxa"/>
            <w:gridSpan w:val="2"/>
            <w:tcBorders>
              <w:top w:val="nil"/>
              <w:bottom w:val="nil"/>
            </w:tcBorders>
          </w:tcPr>
          <w:p w14:paraId="4345C65E" w14:textId="5C230972" w:rsidR="0043145B" w:rsidRPr="008A084E" w:rsidRDefault="00DD5AF1">
            <w:pPr>
              <w:pStyle w:val="TableParagraph"/>
              <w:spacing w:line="32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</w:t>
            </w:r>
            <w:r w:rsidR="006576FA">
              <w:rPr>
                <w:rFonts w:ascii="標楷體" w:eastAsia="標楷體" w:hAnsi="標楷體" w:hint="eastAsia"/>
                <w:sz w:val="24"/>
              </w:rPr>
              <w:t>幼</w:t>
            </w:r>
            <w:r w:rsidRPr="008A084E">
              <w:rPr>
                <w:rFonts w:ascii="標楷體" w:eastAsia="標楷體" w:hAnsi="標楷體"/>
                <w:sz w:val="24"/>
              </w:rPr>
              <w:t>-2-3-1 在生活情境中學習合宜的人際禮儀</w:t>
            </w:r>
          </w:p>
        </w:tc>
      </w:tr>
      <w:tr w:rsidR="0043145B" w:rsidRPr="008A084E" w14:paraId="78C1C34F" w14:textId="77777777" w:rsidTr="00E27F4A">
        <w:trPr>
          <w:trHeight w:val="220"/>
        </w:trPr>
        <w:tc>
          <w:tcPr>
            <w:tcW w:w="4365" w:type="dxa"/>
            <w:gridSpan w:val="2"/>
            <w:tcBorders>
              <w:top w:val="nil"/>
            </w:tcBorders>
          </w:tcPr>
          <w:p w14:paraId="04BC29F2" w14:textId="77777777" w:rsidR="0043145B" w:rsidRPr="008A084E" w:rsidRDefault="00DD5AF1">
            <w:pPr>
              <w:pStyle w:val="TableParagraph"/>
              <w:spacing w:line="289" w:lineRule="exact"/>
              <w:ind w:left="94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範與活動規則</w:t>
            </w:r>
          </w:p>
        </w:tc>
        <w:tc>
          <w:tcPr>
            <w:tcW w:w="6467" w:type="dxa"/>
            <w:gridSpan w:val="2"/>
            <w:tcBorders>
              <w:top w:val="nil"/>
              <w:bottom w:val="nil"/>
            </w:tcBorders>
          </w:tcPr>
          <w:p w14:paraId="41A1D6FF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3145B" w:rsidRPr="008A084E" w14:paraId="166BC5A5" w14:textId="77777777" w:rsidTr="00E27F4A">
        <w:trPr>
          <w:trHeight w:val="240"/>
        </w:trPr>
        <w:tc>
          <w:tcPr>
            <w:tcW w:w="4365" w:type="dxa"/>
            <w:gridSpan w:val="2"/>
          </w:tcPr>
          <w:p w14:paraId="3C6EA343" w14:textId="77777777"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領域:身體動作與健康、社會</w:t>
            </w:r>
          </w:p>
        </w:tc>
        <w:tc>
          <w:tcPr>
            <w:tcW w:w="6467" w:type="dxa"/>
            <w:gridSpan w:val="2"/>
            <w:tcBorders>
              <w:top w:val="nil"/>
            </w:tcBorders>
          </w:tcPr>
          <w:p w14:paraId="7B7A1B07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145B" w:rsidRPr="008A084E" w14:paraId="6FD460C6" w14:textId="77777777" w:rsidTr="00E27F4A">
        <w:trPr>
          <w:trHeight w:val="243"/>
        </w:trPr>
        <w:tc>
          <w:tcPr>
            <w:tcW w:w="1597" w:type="dxa"/>
          </w:tcPr>
          <w:p w14:paraId="3F8A0636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6501" w:type="dxa"/>
            <w:gridSpan w:val="2"/>
          </w:tcPr>
          <w:p w14:paraId="2D1D1318" w14:textId="77777777"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34" w:type="dxa"/>
          </w:tcPr>
          <w:p w14:paraId="4F725284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 w14:paraId="6AE9BB13" w14:textId="77777777" w:rsidTr="00E27F4A">
        <w:trPr>
          <w:trHeight w:val="263"/>
        </w:trPr>
        <w:tc>
          <w:tcPr>
            <w:tcW w:w="1597" w:type="dxa"/>
            <w:tcBorders>
              <w:bottom w:val="nil"/>
            </w:tcBorders>
          </w:tcPr>
          <w:p w14:paraId="41918F6E" w14:textId="77777777" w:rsidR="0043145B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DD5AF1" w:rsidRPr="00CF57AA">
              <w:rPr>
                <w:rFonts w:ascii="標楷體" w:eastAsia="標楷體" w:hAnsi="標楷體"/>
                <w:sz w:val="24"/>
                <w:szCs w:val="24"/>
              </w:rPr>
              <w:t>走線</w:t>
            </w:r>
          </w:p>
        </w:tc>
        <w:tc>
          <w:tcPr>
            <w:tcW w:w="6501" w:type="dxa"/>
            <w:gridSpan w:val="2"/>
            <w:tcBorders>
              <w:bottom w:val="nil"/>
            </w:tcBorders>
          </w:tcPr>
          <w:p w14:paraId="08384069" w14:textId="77777777" w:rsidR="0043145B" w:rsidRPr="00CF57AA" w:rsidRDefault="00DD5AF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學習在線上穩定行走，培養身體的協調與平衡能力。</w:t>
            </w:r>
          </w:p>
        </w:tc>
        <w:tc>
          <w:tcPr>
            <w:tcW w:w="2734" w:type="dxa"/>
            <w:tcBorders>
              <w:bottom w:val="nil"/>
            </w:tcBorders>
          </w:tcPr>
          <w:p w14:paraId="710BC0A0" w14:textId="4710F09A"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3145B" w:rsidRPr="008A084E" w14:paraId="7B785D0E" w14:textId="77777777" w:rsidTr="00E27F4A">
        <w:trPr>
          <w:trHeight w:val="242"/>
        </w:trPr>
        <w:tc>
          <w:tcPr>
            <w:tcW w:w="1597" w:type="dxa"/>
            <w:tcBorders>
              <w:top w:val="nil"/>
              <w:bottom w:val="nil"/>
            </w:tcBorders>
          </w:tcPr>
          <w:p w14:paraId="23BAB8F9" w14:textId="77777777"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4D56DFAE" w14:textId="77777777"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18CFEB08" w14:textId="6FEB1B9C"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69C60E16" w14:textId="77777777" w:rsidTr="00E27F4A">
        <w:trPr>
          <w:trHeight w:val="363"/>
        </w:trPr>
        <w:tc>
          <w:tcPr>
            <w:tcW w:w="1597" w:type="dxa"/>
            <w:tcBorders>
              <w:top w:val="nil"/>
              <w:bottom w:val="nil"/>
            </w:tcBorders>
          </w:tcPr>
          <w:p w14:paraId="5396E968" w14:textId="5A2AC2F2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組合地墊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5F85166B" w14:textId="68107378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學習組合與按壓地墊的能力，培養獨立自主的能力。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0FB9E655" w14:textId="298F1D72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396A481C" w14:textId="77777777" w:rsidTr="00E27F4A">
        <w:trPr>
          <w:trHeight w:val="363"/>
        </w:trPr>
        <w:tc>
          <w:tcPr>
            <w:tcW w:w="1597" w:type="dxa"/>
            <w:tcBorders>
              <w:top w:val="nil"/>
              <w:bottom w:val="nil"/>
            </w:tcBorders>
          </w:tcPr>
          <w:p w14:paraId="6E175F92" w14:textId="159C102D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11BA4E5E" w14:textId="071BB0AF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0111900E" w14:textId="77777777" w:rsidR="000C68D1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063429A" w14:textId="6665DB26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工作延伸:整理桌布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AA8D117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4B280766" w14:textId="77777777" w:rsidTr="00E27F4A">
        <w:trPr>
          <w:trHeight w:val="242"/>
        </w:trPr>
        <w:tc>
          <w:tcPr>
            <w:tcW w:w="1597" w:type="dxa"/>
            <w:tcBorders>
              <w:top w:val="nil"/>
              <w:bottom w:val="nil"/>
            </w:tcBorders>
          </w:tcPr>
          <w:p w14:paraId="3D5D222E" w14:textId="56DAE7DA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鋪桌布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38F5078B" w14:textId="68B9F07A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學習在操作教具前，將桌布正確鋪在桌上對齊桌緣。</w:t>
            </w:r>
          </w:p>
        </w:tc>
        <w:tc>
          <w:tcPr>
            <w:tcW w:w="2734" w:type="dxa"/>
            <w:vMerge/>
          </w:tcPr>
          <w:p w14:paraId="2B2F284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598F9B07" w14:textId="77777777" w:rsidTr="00E27F4A">
        <w:trPr>
          <w:trHeight w:val="242"/>
        </w:trPr>
        <w:tc>
          <w:tcPr>
            <w:tcW w:w="1597" w:type="dxa"/>
            <w:tcBorders>
              <w:top w:val="nil"/>
              <w:bottom w:val="nil"/>
            </w:tcBorders>
          </w:tcPr>
          <w:p w14:paraId="59B0C053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6CCF1C0C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6073E7C7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024BFE98" w14:textId="77777777" w:rsidTr="00E27F4A">
        <w:trPr>
          <w:trHeight w:val="241"/>
        </w:trPr>
        <w:tc>
          <w:tcPr>
            <w:tcW w:w="1597" w:type="dxa"/>
            <w:tcBorders>
              <w:top w:val="nil"/>
              <w:bottom w:val="nil"/>
            </w:tcBorders>
          </w:tcPr>
          <w:p w14:paraId="753B3E4C" w14:textId="069ECCCC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拿放托盤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7CD1D2E1" w14:textId="30B764B2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學習托盤正確的拿法及使用後，放回原位排放整齊。</w:t>
            </w:r>
          </w:p>
        </w:tc>
        <w:tc>
          <w:tcPr>
            <w:tcW w:w="2734" w:type="dxa"/>
            <w:vMerge/>
          </w:tcPr>
          <w:p w14:paraId="189409E3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5707C0DE" w14:textId="77777777" w:rsidTr="00E27F4A">
        <w:trPr>
          <w:trHeight w:val="362"/>
        </w:trPr>
        <w:tc>
          <w:tcPr>
            <w:tcW w:w="1597" w:type="dxa"/>
            <w:tcBorders>
              <w:top w:val="nil"/>
              <w:bottom w:val="nil"/>
            </w:tcBorders>
          </w:tcPr>
          <w:p w14:paraId="3872B86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24182CB2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bottom w:val="nil"/>
            </w:tcBorders>
          </w:tcPr>
          <w:p w14:paraId="4E776FC5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5648F03A" w14:textId="77777777" w:rsidTr="00E27F4A">
        <w:trPr>
          <w:trHeight w:val="372"/>
        </w:trPr>
        <w:tc>
          <w:tcPr>
            <w:tcW w:w="1597" w:type="dxa"/>
            <w:tcBorders>
              <w:top w:val="nil"/>
              <w:bottom w:val="nil"/>
            </w:tcBorders>
          </w:tcPr>
          <w:p w14:paraId="5F7ED87E" w14:textId="2E4084AB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5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五指抓乾物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20443D6E" w14:textId="4D276820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加強五指抓握及手眼協調的能力。</w:t>
            </w: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06A72BD3" w14:textId="2F5FBB49" w:rsidR="000C68D1" w:rsidRPr="00CF57AA" w:rsidRDefault="000C68D1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依季節更換內容物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提升幼兒重複操作之意願。</w:t>
            </w:r>
          </w:p>
        </w:tc>
      </w:tr>
      <w:tr w:rsidR="000C68D1" w:rsidRPr="008A084E" w14:paraId="67FB5936" w14:textId="77777777" w:rsidTr="00E27F4A">
        <w:trPr>
          <w:trHeight w:val="357"/>
        </w:trPr>
        <w:tc>
          <w:tcPr>
            <w:tcW w:w="1597" w:type="dxa"/>
            <w:tcBorders>
              <w:top w:val="nil"/>
              <w:bottom w:val="nil"/>
            </w:tcBorders>
          </w:tcPr>
          <w:p w14:paraId="4734D236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50714618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bottom w:val="nil"/>
            </w:tcBorders>
          </w:tcPr>
          <w:p w14:paraId="249AF6D0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7EC51415" w14:textId="77777777" w:rsidTr="00E27F4A">
        <w:trPr>
          <w:trHeight w:val="372"/>
        </w:trPr>
        <w:tc>
          <w:tcPr>
            <w:tcW w:w="1597" w:type="dxa"/>
            <w:tcBorders>
              <w:top w:val="nil"/>
              <w:bottom w:val="nil"/>
            </w:tcBorders>
          </w:tcPr>
          <w:p w14:paraId="5FA150B3" w14:textId="77777777" w:rsidR="000C68D1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</w:p>
          <w:p w14:paraId="309A49AE" w14:textId="5EDB9623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三指抓乾物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3A307E50" w14:textId="77777777" w:rsidR="000C68D1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A09629E" w14:textId="01358EC0" w:rsidR="000C68D1" w:rsidRPr="00CF57AA" w:rsidRDefault="000C68D1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精鍊三指抓的技巧</w:t>
            </w:r>
            <w:r w:rsidR="00BF70F6">
              <w:rPr>
                <w:rFonts w:ascii="標楷體" w:eastAsia="標楷體" w:hAnsi="標楷體" w:hint="eastAsia"/>
                <w:sz w:val="24"/>
                <w:szCs w:val="24"/>
              </w:rPr>
              <w:t>並增進手指靈活度，以培養小肌肉發展。</w:t>
            </w: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5A2C8724" w14:textId="77777777" w:rsidR="000C68D1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F07C0DE" w14:textId="5F444C79" w:rsidR="000C68D1" w:rsidRDefault="000C68D1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依季節更換內容物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提升幼兒重複操作之意願。</w:t>
            </w:r>
          </w:p>
          <w:p w14:paraId="7B4D8012" w14:textId="77777777" w:rsidR="00DC522D" w:rsidRDefault="00DC522D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6C6DF83" w14:textId="5A36970C" w:rsidR="00BF70F6" w:rsidRDefault="00BF70F6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延伸分類概念。</w:t>
            </w:r>
          </w:p>
          <w:p w14:paraId="6C7C7C9A" w14:textId="74913957" w:rsidR="00DC522D" w:rsidRPr="00CF57AA" w:rsidRDefault="00DC522D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60AA6F9C" w14:textId="77777777" w:rsidTr="00E27F4A">
        <w:trPr>
          <w:trHeight w:val="234"/>
        </w:trPr>
        <w:tc>
          <w:tcPr>
            <w:tcW w:w="1597" w:type="dxa"/>
            <w:tcBorders>
              <w:top w:val="nil"/>
              <w:bottom w:val="nil"/>
            </w:tcBorders>
          </w:tcPr>
          <w:p w14:paraId="69A05872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476E002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6207CF59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0121A0E1" w14:textId="77777777" w:rsidTr="00E27F4A">
        <w:trPr>
          <w:trHeight w:val="242"/>
        </w:trPr>
        <w:tc>
          <w:tcPr>
            <w:tcW w:w="1597" w:type="dxa"/>
            <w:tcBorders>
              <w:top w:val="nil"/>
              <w:bottom w:val="nil"/>
            </w:tcBorders>
          </w:tcPr>
          <w:p w14:paraId="05888B3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62509045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47BB8D1E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19226ACC" w14:textId="77777777" w:rsidTr="00E27F4A">
        <w:trPr>
          <w:trHeight w:val="363"/>
        </w:trPr>
        <w:tc>
          <w:tcPr>
            <w:tcW w:w="1597" w:type="dxa"/>
            <w:tcBorders>
              <w:top w:val="nil"/>
              <w:bottom w:val="nil"/>
            </w:tcBorders>
          </w:tcPr>
          <w:p w14:paraId="02257736" w14:textId="3A6B12F1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7.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舀乾物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345A1BE2" w14:textId="0419DECC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練習使用湯匙舀物品的基本技巧，精進使用湯匙用餐之</w:t>
            </w:r>
            <w:r w:rsidR="00363394" w:rsidRPr="00CF57AA">
              <w:rPr>
                <w:rFonts w:ascii="標楷體" w:eastAsia="標楷體" w:hAnsi="標楷體"/>
                <w:sz w:val="24"/>
                <w:szCs w:val="24"/>
              </w:rPr>
              <w:t>能力。</w:t>
            </w:r>
          </w:p>
          <w:p w14:paraId="725B112E" w14:textId="18AB70FA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bottom w:val="nil"/>
            </w:tcBorders>
          </w:tcPr>
          <w:p w14:paraId="2AAF10C0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02416DDD" w14:textId="77777777" w:rsidTr="00E27F4A">
        <w:trPr>
          <w:trHeight w:val="378"/>
        </w:trPr>
        <w:tc>
          <w:tcPr>
            <w:tcW w:w="1597" w:type="dxa"/>
            <w:tcBorders>
              <w:top w:val="nil"/>
              <w:bottom w:val="nil"/>
            </w:tcBorders>
          </w:tcPr>
          <w:p w14:paraId="5867CDCE" w14:textId="0F49E628" w:rsidR="000C68D1" w:rsidRPr="00CF57AA" w:rsidRDefault="00363394" w:rsidP="0036339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8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靠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子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420B92B9" w14:textId="77777777" w:rsidR="00363394" w:rsidRDefault="00363394" w:rsidP="0036339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知道離開座位要靠椅子。</w:t>
            </w:r>
          </w:p>
          <w:p w14:paraId="214F2C6F" w14:textId="5AC1F303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1511DCF3" w14:textId="77777777" w:rsidR="000C68D1" w:rsidRDefault="000C68D1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BB2E8A" w14:textId="77777777" w:rsidR="00DC522D" w:rsidRDefault="00DC522D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0FED7272" w14:textId="77777777" w:rsidR="00DC522D" w:rsidRDefault="00DC522D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7117A7C" w14:textId="77777777" w:rsidR="00DC522D" w:rsidRDefault="00DC522D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81525C" w14:textId="54DE5C9F" w:rsidR="00DC522D" w:rsidRPr="00CF57AA" w:rsidRDefault="00DC522D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不同素材的紙讓幼兒練習撕</w:t>
            </w:r>
            <w:r w:rsidR="00E84AA8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以完成作品。</w:t>
            </w:r>
          </w:p>
        </w:tc>
      </w:tr>
      <w:tr w:rsidR="000C68D1" w:rsidRPr="008A084E" w14:paraId="150DAAA6" w14:textId="77777777" w:rsidTr="00E27F4A">
        <w:trPr>
          <w:trHeight w:val="831"/>
        </w:trPr>
        <w:tc>
          <w:tcPr>
            <w:tcW w:w="1597" w:type="dxa"/>
            <w:tcBorders>
              <w:top w:val="nil"/>
              <w:bottom w:val="nil"/>
            </w:tcBorders>
          </w:tcPr>
          <w:p w14:paraId="353DC26B" w14:textId="1D5844BC" w:rsidR="00363394" w:rsidRDefault="00363394" w:rsidP="0036339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9.搬椅子</w:t>
            </w:r>
          </w:p>
          <w:p w14:paraId="38D769BA" w14:textId="3313EF86" w:rsidR="00DC522D" w:rsidRDefault="00DC522D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0426DDC7" w14:textId="44F1F35E" w:rsidR="00DC522D" w:rsidRDefault="00E27F4A" w:rsidP="00BF70F6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10</w:t>
            </w:r>
            <w:r w:rsidR="00DC522D">
              <w:rPr>
                <w:rFonts w:ascii="標楷體" w:eastAsia="標楷體" w:hAnsi="標楷體" w:hint="eastAsia"/>
                <w:sz w:val="24"/>
                <w:szCs w:val="24"/>
              </w:rPr>
              <w:t>.撕紙工</w:t>
            </w:r>
          </w:p>
          <w:p w14:paraId="232073FB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2BECB622" w14:textId="77777777" w:rsidR="00363394" w:rsidRDefault="00363394" w:rsidP="0036339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練習正確搬椅子的方法。</w:t>
            </w:r>
          </w:p>
          <w:p w14:paraId="7C0F8C56" w14:textId="77777777" w:rsidR="00DC522D" w:rsidRDefault="00DC522D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F0E1C9C" w14:textId="1ED8B1DC" w:rsidR="00DC522D" w:rsidRPr="00CF57AA" w:rsidRDefault="00DC522D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精鍊手部撕紙的能力，促使小肌肉靈活發展。</w:t>
            </w:r>
          </w:p>
        </w:tc>
        <w:tc>
          <w:tcPr>
            <w:tcW w:w="2734" w:type="dxa"/>
            <w:vMerge/>
            <w:tcBorders>
              <w:bottom w:val="nil"/>
            </w:tcBorders>
          </w:tcPr>
          <w:p w14:paraId="4B6C4E89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68D2609D" w14:textId="77777777" w:rsidTr="00E27F4A">
        <w:trPr>
          <w:trHeight w:val="377"/>
        </w:trPr>
        <w:tc>
          <w:tcPr>
            <w:tcW w:w="1597" w:type="dxa"/>
            <w:tcBorders>
              <w:top w:val="nil"/>
              <w:bottom w:val="nil"/>
            </w:tcBorders>
          </w:tcPr>
          <w:p w14:paraId="485863B8" w14:textId="1E7551BD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01F65347" w14:textId="54A1A602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3C356E39" w14:textId="76374113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26E2B3E3" w14:textId="77777777" w:rsidTr="00E27F4A">
        <w:trPr>
          <w:trHeight w:val="350"/>
        </w:trPr>
        <w:tc>
          <w:tcPr>
            <w:tcW w:w="1597" w:type="dxa"/>
            <w:tcBorders>
              <w:top w:val="nil"/>
              <w:bottom w:val="nil"/>
            </w:tcBorders>
          </w:tcPr>
          <w:p w14:paraId="69D1540E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1E9281F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bottom w:val="nil"/>
            </w:tcBorders>
          </w:tcPr>
          <w:p w14:paraId="758FC0C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14275D8C" w14:textId="77777777" w:rsidTr="00E27F4A">
        <w:trPr>
          <w:trHeight w:val="378"/>
        </w:trPr>
        <w:tc>
          <w:tcPr>
            <w:tcW w:w="1597" w:type="dxa"/>
            <w:tcBorders>
              <w:top w:val="nil"/>
              <w:bottom w:val="nil"/>
            </w:tcBorders>
          </w:tcPr>
          <w:p w14:paraId="621BC409" w14:textId="3952F8B5" w:rsidR="000C68D1" w:rsidRPr="00CF57AA" w:rsidRDefault="000C68D1" w:rsidP="00E27F4A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vMerge w:val="restart"/>
            <w:tcBorders>
              <w:top w:val="nil"/>
            </w:tcBorders>
          </w:tcPr>
          <w:p w14:paraId="4F1885A9" w14:textId="5824909D" w:rsidR="000C68D1" w:rsidRPr="00CF57AA" w:rsidRDefault="000C68D1" w:rsidP="00E27F4A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7ACC8C18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175B8C73" w14:textId="77777777" w:rsidTr="00E27F4A">
        <w:trPr>
          <w:trHeight w:val="325"/>
        </w:trPr>
        <w:tc>
          <w:tcPr>
            <w:tcW w:w="1597" w:type="dxa"/>
            <w:tcBorders>
              <w:top w:val="nil"/>
              <w:bottom w:val="nil"/>
            </w:tcBorders>
          </w:tcPr>
          <w:p w14:paraId="453C7BD5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vMerge/>
            <w:tcBorders>
              <w:bottom w:val="nil"/>
            </w:tcBorders>
          </w:tcPr>
          <w:p w14:paraId="3C676828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66138ED6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2CCFBB7B" w14:textId="77777777" w:rsidTr="00E27F4A">
        <w:trPr>
          <w:trHeight w:val="401"/>
        </w:trPr>
        <w:tc>
          <w:tcPr>
            <w:tcW w:w="1597" w:type="dxa"/>
            <w:tcBorders>
              <w:top w:val="nil"/>
              <w:bottom w:val="nil"/>
            </w:tcBorders>
          </w:tcPr>
          <w:p w14:paraId="2E27D00D" w14:textId="43498B26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48654602" w14:textId="77F669E6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nil"/>
            </w:tcBorders>
          </w:tcPr>
          <w:p w14:paraId="12359632" w14:textId="0C5019B2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03529BE5" w14:textId="77777777" w:rsidTr="00E27F4A">
        <w:trPr>
          <w:trHeight w:val="228"/>
        </w:trPr>
        <w:tc>
          <w:tcPr>
            <w:tcW w:w="1597" w:type="dxa"/>
            <w:tcBorders>
              <w:top w:val="nil"/>
              <w:bottom w:val="nil"/>
            </w:tcBorders>
          </w:tcPr>
          <w:p w14:paraId="385823D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2862E35E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74B949D6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54F3371F" w14:textId="77777777" w:rsidTr="00E27F4A">
        <w:trPr>
          <w:trHeight w:val="242"/>
        </w:trPr>
        <w:tc>
          <w:tcPr>
            <w:tcW w:w="1597" w:type="dxa"/>
            <w:tcBorders>
              <w:top w:val="nil"/>
              <w:bottom w:val="nil"/>
            </w:tcBorders>
          </w:tcPr>
          <w:p w14:paraId="13334B21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31D5E78A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76206C9A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656B5AAD" w14:textId="77777777" w:rsidTr="00E27F4A">
        <w:trPr>
          <w:trHeight w:val="363"/>
        </w:trPr>
        <w:tc>
          <w:tcPr>
            <w:tcW w:w="1597" w:type="dxa"/>
            <w:tcBorders>
              <w:top w:val="nil"/>
              <w:bottom w:val="nil"/>
            </w:tcBorders>
          </w:tcPr>
          <w:p w14:paraId="11967EC0" w14:textId="71668BBB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14:paraId="55894119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bottom w:val="nil"/>
            </w:tcBorders>
          </w:tcPr>
          <w:p w14:paraId="0D934283" w14:textId="77777777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8D1" w:rsidRPr="008A084E" w14:paraId="68F0E8D8" w14:textId="77777777" w:rsidTr="00B13B60">
        <w:trPr>
          <w:trHeight w:val="717"/>
        </w:trPr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62829CCD" w14:textId="6DED3BE3" w:rsidR="000C68D1" w:rsidRPr="00CF57AA" w:rsidRDefault="000C68D1" w:rsidP="000C68D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1" w:type="dxa"/>
            <w:gridSpan w:val="2"/>
            <w:tcBorders>
              <w:top w:val="nil"/>
              <w:bottom w:val="single" w:sz="4" w:space="0" w:color="auto"/>
            </w:tcBorders>
          </w:tcPr>
          <w:p w14:paraId="47C64B46" w14:textId="0776A6E4" w:rsidR="000C68D1" w:rsidRPr="00CF57AA" w:rsidRDefault="000C68D1" w:rsidP="00E27F4A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14:paraId="743D263D" w14:textId="776C0E89" w:rsidR="000C68D1" w:rsidRPr="00CF57AA" w:rsidRDefault="000C68D1" w:rsidP="00E27F4A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07043C4" w14:textId="77777777" w:rsidR="0043145B" w:rsidRPr="008A084E" w:rsidRDefault="0043145B">
      <w:pPr>
        <w:spacing w:line="283" w:lineRule="exact"/>
        <w:rPr>
          <w:rFonts w:ascii="標楷體" w:eastAsia="標楷體" w:hAnsi="標楷體"/>
          <w:sz w:val="24"/>
        </w:rPr>
        <w:sectPr w:rsidR="0043145B" w:rsidRPr="008A084E">
          <w:type w:val="continuous"/>
          <w:pgSz w:w="11910" w:h="1684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6463"/>
        <w:gridCol w:w="2717"/>
      </w:tblGrid>
      <w:tr w:rsidR="0043145B" w:rsidRPr="0036185F" w14:paraId="5F18095E" w14:textId="77777777" w:rsidTr="00C57D20">
        <w:trPr>
          <w:trHeight w:val="15601"/>
        </w:trPr>
        <w:tc>
          <w:tcPr>
            <w:tcW w:w="1588" w:type="dxa"/>
          </w:tcPr>
          <w:p w14:paraId="2DE4901E" w14:textId="676CF191" w:rsidR="0043145B" w:rsidRPr="009A1970" w:rsidRDefault="00DD5AF1" w:rsidP="00DC522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lastRenderedPageBreak/>
              <w:t>品格教育</w:t>
            </w:r>
          </w:p>
          <w:p w14:paraId="3479A78A" w14:textId="6995BD9C" w:rsidR="0043145B" w:rsidRPr="009A1970" w:rsidRDefault="009A1970" w:rsidP="009A1970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E27F4A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E27F4A" w:rsidRPr="009A1970">
              <w:rPr>
                <w:rFonts w:ascii="標楷體" w:eastAsia="標楷體" w:hAnsi="標楷體"/>
                <w:sz w:val="24"/>
                <w:szCs w:val="24"/>
              </w:rPr>
              <w:t>排隊</w:t>
            </w:r>
          </w:p>
          <w:p w14:paraId="3A1D2E67" w14:textId="77777777" w:rsidR="0043145B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C89F405" w14:textId="77777777" w:rsidR="00DF20D3" w:rsidRPr="009A1970" w:rsidRDefault="00DF20D3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3632C0D" w14:textId="672A3F88" w:rsidR="0043145B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E27F4A">
              <w:rPr>
                <w:rFonts w:ascii="標楷體" w:eastAsia="標楷體" w:hAnsi="標楷體" w:hint="eastAsia"/>
                <w:sz w:val="24"/>
                <w:szCs w:val="24"/>
              </w:rPr>
              <w:t>穿拖鞋子</w:t>
            </w:r>
          </w:p>
          <w:p w14:paraId="70F9C979" w14:textId="58F15337" w:rsidR="00F421EC" w:rsidRDefault="00F421EC" w:rsidP="00985B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9B3103B" w14:textId="2683DA9C" w:rsidR="0043145B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907744">
              <w:rPr>
                <w:rFonts w:ascii="標楷體" w:eastAsia="標楷體" w:hAnsi="標楷體" w:hint="eastAsia"/>
                <w:sz w:val="24"/>
                <w:szCs w:val="24"/>
              </w:rPr>
              <w:t>擦臉</w:t>
            </w:r>
            <w:r w:rsidR="00907744" w:rsidRPr="009A197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5828938" w14:textId="77777777"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C08BEE5" w14:textId="62CD4078" w:rsidR="0043145B" w:rsidRPr="009A1970" w:rsidRDefault="00907744" w:rsidP="0090774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打招呼</w:t>
            </w:r>
            <w:r w:rsidRPr="009A197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106FC00" w14:textId="511F0067" w:rsidR="0043145B" w:rsidRPr="009A1970" w:rsidRDefault="0043145B" w:rsidP="00985B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42F79E2E" w14:textId="597C355F" w:rsidR="00C57D20" w:rsidRPr="009A1970" w:rsidRDefault="00DD5AF1" w:rsidP="00985B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健康保健衛生</w:t>
            </w:r>
          </w:p>
          <w:p w14:paraId="26B29D33" w14:textId="4EA65F76" w:rsidR="0043145B" w:rsidRPr="009A1970" w:rsidRDefault="00CB28FE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洗手五步驟</w:t>
            </w:r>
          </w:p>
          <w:p w14:paraId="2D45802D" w14:textId="77777777"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8263CF8" w14:textId="13F9D5FE" w:rsidR="009D09F4" w:rsidRPr="009A1970" w:rsidRDefault="00DD5AF1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防震教育與演</w:t>
            </w:r>
            <w:r w:rsidR="009D09F4" w:rsidRPr="009A1970">
              <w:rPr>
                <w:rFonts w:ascii="標楷體" w:eastAsia="標楷體" w:hAnsi="標楷體"/>
                <w:sz w:val="24"/>
                <w:szCs w:val="24"/>
              </w:rPr>
              <w:t>練</w:t>
            </w:r>
          </w:p>
          <w:p w14:paraId="7DFDE103" w14:textId="4A86AC81" w:rsidR="009D09F4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9/1</w:t>
            </w:r>
            <w:r w:rsidR="00C340E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0FAE3803" w14:textId="77777777" w:rsidR="0043145B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校內防震預習</w:t>
            </w:r>
          </w:p>
          <w:p w14:paraId="29A791C0" w14:textId="5F78AB72" w:rsidR="009D09F4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9/2</w:t>
            </w:r>
            <w:r w:rsidR="00C340E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14:paraId="1C8F313E" w14:textId="77777777" w:rsidR="0043145B" w:rsidRPr="008A084E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全國防震演習</w:t>
            </w:r>
          </w:p>
        </w:tc>
        <w:tc>
          <w:tcPr>
            <w:tcW w:w="6463" w:type="dxa"/>
          </w:tcPr>
          <w:p w14:paraId="17AF7553" w14:textId="77777777" w:rsidR="00C340E2" w:rsidRDefault="00C340E2" w:rsidP="0036185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61C3BD1" w14:textId="5797732A" w:rsidR="0043145B" w:rsidRPr="00DF20D3" w:rsidRDefault="00DD5AF1" w:rsidP="00F421EC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培養肢體運動的協調性及練習依序排隊的秩序感。</w:t>
            </w:r>
          </w:p>
          <w:p w14:paraId="742FA481" w14:textId="77777777" w:rsidR="0043145B" w:rsidRPr="00DF20D3" w:rsidRDefault="0043145B" w:rsidP="00DF20D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2C6D210" w14:textId="77777777" w:rsidR="0043145B" w:rsidRPr="00DF20D3" w:rsidRDefault="0043145B" w:rsidP="00DF20D3">
            <w:pPr>
              <w:pStyle w:val="TableParagraph"/>
              <w:adjustRightInd w:val="0"/>
              <w:snapToGrid w:val="0"/>
              <w:spacing w:before="8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AA3E2B0" w14:textId="3ED1BE7F" w:rsidR="0043145B" w:rsidRDefault="00E27F4A" w:rsidP="00E27F4A">
            <w:pPr>
              <w:pStyle w:val="TableParagraph"/>
              <w:adjustRightInd w:val="0"/>
              <w:snapToGrid w:val="0"/>
              <w:spacing w:before="6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學習穿脫鞋子的方法</w:t>
            </w:r>
            <w:r w:rsidR="00907744">
              <w:rPr>
                <w:rFonts w:ascii="標楷體" w:eastAsia="標楷體" w:hAnsi="標楷體" w:hint="eastAsia"/>
                <w:sz w:val="24"/>
                <w:szCs w:val="24"/>
              </w:rPr>
              <w:t>，培養自我照顧的能力。</w:t>
            </w:r>
          </w:p>
          <w:p w14:paraId="0C7D1A6F" w14:textId="3D125AFE" w:rsidR="0043145B" w:rsidRPr="00DF20D3" w:rsidRDefault="0043145B" w:rsidP="00985B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66BD3A4" w14:textId="714F602C" w:rsidR="00423B30" w:rsidRPr="00DF20D3" w:rsidRDefault="00907744" w:rsidP="00907744">
            <w:pPr>
              <w:pStyle w:val="TableParagraph"/>
              <w:adjustRightInd w:val="0"/>
              <w:snapToGrid w:val="0"/>
              <w:spacing w:before="1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學習拿毛巾擦臉，培養自我照顧的能力。</w:t>
            </w:r>
          </w:p>
          <w:p w14:paraId="61A300B6" w14:textId="77777777" w:rsidR="0036185F" w:rsidRDefault="0036185F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F51C514" w14:textId="0BB142DD" w:rsidR="0043145B" w:rsidRPr="00DF20D3" w:rsidRDefault="00907744" w:rsidP="00907744">
            <w:pPr>
              <w:pStyle w:val="TableParagraph"/>
              <w:adjustRightInd w:val="0"/>
              <w:snapToGrid w:val="0"/>
              <w:spacing w:before="10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學習運用適切的語言問候他人，增進社交互動的技巧。</w:t>
            </w:r>
          </w:p>
          <w:p w14:paraId="2F02938B" w14:textId="77777777" w:rsidR="00423B30" w:rsidRPr="00DF20D3" w:rsidRDefault="00423B30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41D2F06D" w14:textId="77777777" w:rsidR="00907744" w:rsidRDefault="00907744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EAA0F0" w14:textId="22F37A27" w:rsidR="00907744" w:rsidRDefault="00907744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學習正確洗手的方式。</w:t>
            </w:r>
          </w:p>
          <w:p w14:paraId="486D255A" w14:textId="77777777" w:rsidR="00907744" w:rsidRDefault="00907744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DC29EA" w14:textId="77777777" w:rsidR="00907744" w:rsidRDefault="00907744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118CEAE0" w14:textId="77777777" w:rsidR="00907744" w:rsidRDefault="00907744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E2F7F7" w14:textId="661B3B76" w:rsidR="0043145B" w:rsidRPr="00DF20D3" w:rsidRDefault="00DD5AF1" w:rsidP="003C39C5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透過地震影片及討論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讓幼兒知道地震時需要注意的事項有哪些？</w:t>
            </w:r>
          </w:p>
          <w:p w14:paraId="6E4F889B" w14:textId="77777777" w:rsidR="0043145B" w:rsidRPr="00DF20D3" w:rsidRDefault="00DD5AF1" w:rsidP="003C39C5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透過地震逃生演練與宣導，加強師生對地震的認識與突發狀況的應變能力。</w:t>
            </w:r>
          </w:p>
        </w:tc>
        <w:tc>
          <w:tcPr>
            <w:tcW w:w="2717" w:type="dxa"/>
          </w:tcPr>
          <w:p w14:paraId="71C45FF4" w14:textId="77777777" w:rsidR="00C340E2" w:rsidRDefault="00C340E2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B68B40F" w14:textId="64457DA0" w:rsidR="0043145B" w:rsidRPr="00DF20D3" w:rsidRDefault="00E27F4A" w:rsidP="00E27F4A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排隊</w:t>
            </w:r>
            <w:r w:rsidR="00DD5AF1" w:rsidRPr="00DF20D3">
              <w:rPr>
                <w:rFonts w:ascii="標楷體" w:eastAsia="標楷體" w:hAnsi="標楷體"/>
                <w:sz w:val="24"/>
                <w:szCs w:val="24"/>
              </w:rPr>
              <w:t>遊戲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985BC5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DD5AF1" w:rsidRPr="00DF20D3">
              <w:rPr>
                <w:rFonts w:ascii="標楷體" w:eastAsia="標楷體" w:hAnsi="標楷體"/>
                <w:sz w:val="24"/>
                <w:szCs w:val="24"/>
              </w:rPr>
              <w:t>練習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走路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D5AF1" w:rsidRPr="00DF20D3">
              <w:rPr>
                <w:rFonts w:ascii="標楷體" w:eastAsia="標楷體" w:hAnsi="標楷體"/>
                <w:sz w:val="24"/>
                <w:szCs w:val="24"/>
              </w:rPr>
              <w:t>安全距離。</w:t>
            </w:r>
          </w:p>
          <w:p w14:paraId="6AD07B30" w14:textId="77777777"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A1D5947" w14:textId="77777777" w:rsidR="0043145B" w:rsidRPr="00DF20D3" w:rsidRDefault="0043145B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2F6E2AC" w14:textId="77777777" w:rsidR="0043145B" w:rsidRPr="00DF20D3" w:rsidRDefault="0043145B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3DBBF438" w14:textId="77777777" w:rsidR="009D09F4" w:rsidRDefault="009D09F4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782A3A80" w14:textId="04399F5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05F42A2E" w14:textId="31A270A6" w:rsidR="00907744" w:rsidRPr="00907744" w:rsidRDefault="00907744" w:rsidP="00985BC5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透過遊戲、兒歌與生活互動</w:t>
            </w:r>
            <w:r w:rsidR="00985BC5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進行打招呼練習</w:t>
            </w:r>
            <w:r w:rsidRPr="00985BC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F315858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140E0EE9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21D9F0C7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537A1A4E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6F1B5FC5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1CBBD6BA" w14:textId="77777777" w:rsidR="00907744" w:rsidRDefault="00907744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14:paraId="49C30449" w14:textId="77777777" w:rsidR="00C57D20" w:rsidRDefault="00C57D20" w:rsidP="00B9776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E94D764" w14:textId="0D18545B" w:rsidR="0043145B" w:rsidRPr="00DF20D3" w:rsidRDefault="002F03D6" w:rsidP="00B9776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透過防震影片讓幼兒了</w:t>
            </w:r>
            <w:r w:rsidR="00A41863" w:rsidRPr="00DF20D3">
              <w:rPr>
                <w:rFonts w:ascii="標楷體" w:eastAsia="標楷體" w:hAnsi="標楷體"/>
                <w:sz w:val="24"/>
                <w:szCs w:val="24"/>
              </w:rPr>
              <w:t>解</w:t>
            </w:r>
            <w:r w:rsidR="00907744">
              <w:rPr>
                <w:rFonts w:ascii="標楷體" w:eastAsia="標楷體" w:hAnsi="標楷體" w:hint="eastAsia"/>
                <w:sz w:val="24"/>
                <w:szCs w:val="24"/>
              </w:rPr>
              <w:t>地震來臨時的逃生</w:t>
            </w:r>
            <w:r w:rsidR="00B97768">
              <w:rPr>
                <w:rFonts w:ascii="標楷體" w:eastAsia="標楷體" w:hAnsi="標楷體" w:hint="eastAsia"/>
                <w:sz w:val="24"/>
                <w:szCs w:val="24"/>
              </w:rPr>
              <w:t>要領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14:paraId="382C46AC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36558EB7" w14:textId="77777777">
        <w:trPr>
          <w:trHeight w:val="338"/>
        </w:trPr>
        <w:tc>
          <w:tcPr>
            <w:tcW w:w="10768" w:type="dxa"/>
            <w:gridSpan w:val="4"/>
          </w:tcPr>
          <w:p w14:paraId="15A00110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感官教育</w:t>
            </w:r>
          </w:p>
        </w:tc>
      </w:tr>
      <w:tr w:rsidR="0043145B" w:rsidRPr="008A084E" w14:paraId="4369EC68" w14:textId="77777777">
        <w:trPr>
          <w:trHeight w:val="1022"/>
        </w:trPr>
        <w:tc>
          <w:tcPr>
            <w:tcW w:w="4342" w:type="dxa"/>
            <w:gridSpan w:val="2"/>
          </w:tcPr>
          <w:p w14:paraId="0B50DC66" w14:textId="77777777" w:rsidR="0043145B" w:rsidRPr="008A084E" w:rsidRDefault="00DD5AF1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23E755" w14:textId="77777777" w:rsidR="0043145B" w:rsidRPr="008A084E" w:rsidRDefault="00DD5AF1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理解生活環境中的圖像符號</w:t>
            </w:r>
          </w:p>
          <w:p w14:paraId="546E7D25" w14:textId="19923FAA"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="00E45A62">
              <w:rPr>
                <w:rFonts w:ascii="標楷體" w:eastAsia="標楷體" w:hAnsi="標楷體"/>
                <w:spacing w:val="-8"/>
                <w:sz w:val="24"/>
              </w:rPr>
              <w:t>蒐集生活環境中的</w:t>
            </w:r>
            <w:r w:rsidR="00E45A62">
              <w:rPr>
                <w:rFonts w:ascii="標楷體" w:eastAsia="標楷體" w:hAnsi="標楷體" w:hint="eastAsia"/>
                <w:spacing w:val="-8"/>
                <w:sz w:val="24"/>
              </w:rPr>
              <w:t>顏色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>訊息</w:t>
            </w:r>
          </w:p>
        </w:tc>
        <w:tc>
          <w:tcPr>
            <w:tcW w:w="6426" w:type="dxa"/>
            <w:gridSpan w:val="2"/>
            <w:vMerge w:val="restart"/>
          </w:tcPr>
          <w:p w14:paraId="2DC3E968" w14:textId="77777777"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14:paraId="4FDE0303" w14:textId="550328B6" w:rsid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語-</w:t>
            </w:r>
            <w:r w:rsidR="00E45A62">
              <w:rPr>
                <w:rFonts w:ascii="標楷體" w:eastAsia="標楷體" w:hAnsi="標楷體" w:hint="eastAsia"/>
                <w:sz w:val="24"/>
                <w:szCs w:val="24"/>
              </w:rPr>
              <w:t>幼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-1-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 xml:space="preserve"> 覺察生活環境中常見的圖像與符號</w:t>
            </w:r>
          </w:p>
          <w:p w14:paraId="132667D4" w14:textId="53C9A304"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認-</w:t>
            </w:r>
            <w:r w:rsidR="00E45A62">
              <w:rPr>
                <w:rFonts w:ascii="標楷體" w:eastAsia="標楷體" w:hAnsi="標楷體" w:hint="eastAsia"/>
                <w:sz w:val="24"/>
                <w:szCs w:val="24"/>
              </w:rPr>
              <w:t>幼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-1-1-1 辨識與命名物體的形狀</w:t>
            </w:r>
            <w:r w:rsidR="00E45A62">
              <w:rPr>
                <w:rFonts w:ascii="標楷體" w:eastAsia="標楷體" w:hAnsi="標楷體" w:hint="eastAsia"/>
                <w:sz w:val="24"/>
                <w:szCs w:val="24"/>
              </w:rPr>
              <w:t>與顏色</w:t>
            </w:r>
          </w:p>
        </w:tc>
      </w:tr>
      <w:tr w:rsidR="0043145B" w:rsidRPr="008A084E" w14:paraId="524C6531" w14:textId="77777777">
        <w:trPr>
          <w:trHeight w:val="338"/>
        </w:trPr>
        <w:tc>
          <w:tcPr>
            <w:tcW w:w="4342" w:type="dxa"/>
            <w:gridSpan w:val="2"/>
          </w:tcPr>
          <w:p w14:paraId="519F3B0E" w14:textId="77777777"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領域:語文、認知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64A969CA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01D1A97" w14:textId="77777777">
        <w:trPr>
          <w:trHeight w:val="342"/>
        </w:trPr>
        <w:tc>
          <w:tcPr>
            <w:tcW w:w="2097" w:type="dxa"/>
          </w:tcPr>
          <w:p w14:paraId="57D2D779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4EA13285" w14:textId="77777777"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1BF1EF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9E62CD" w:rsidRPr="009E62CD" w14:paraId="25A44188" w14:textId="77777777" w:rsidTr="000B4909">
        <w:trPr>
          <w:trHeight w:val="13598"/>
        </w:trPr>
        <w:tc>
          <w:tcPr>
            <w:tcW w:w="2097" w:type="dxa"/>
          </w:tcPr>
          <w:p w14:paraId="469187A2" w14:textId="77777777" w:rsidR="00C57D20" w:rsidRDefault="00C57D20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EB5F852" w14:textId="4D155603" w:rsidR="00B97768" w:rsidRDefault="00B97768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1.分類遊戲</w:t>
            </w:r>
          </w:p>
          <w:p w14:paraId="5E673F04" w14:textId="668BCE76" w:rsidR="00B97768" w:rsidRDefault="00B97768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579B9AA" w14:textId="3482E0F6" w:rsidR="00C57D20" w:rsidRDefault="00C57D20" w:rsidP="00261B79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791F89B" w14:textId="7266CB50" w:rsidR="009E62CD" w:rsidRPr="009E62CD" w:rsidRDefault="00C57D20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E62CD" w:rsidRPr="009E62CD">
              <w:rPr>
                <w:rFonts w:ascii="標楷體" w:eastAsia="標楷體" w:hAnsi="標楷體"/>
                <w:sz w:val="24"/>
                <w:szCs w:val="24"/>
              </w:rPr>
              <w:t>.帶插座圓柱體</w:t>
            </w:r>
          </w:p>
          <w:p w14:paraId="15FB45C7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（Ａ、Ｂ組)</w:t>
            </w:r>
          </w:p>
          <w:p w14:paraId="080DBB52" w14:textId="11AFBCC6" w:rsidR="009E62CD" w:rsidRDefault="009E62CD" w:rsidP="00025B59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0BC11E31" w14:textId="5503B9F8" w:rsidR="009E62CD" w:rsidRPr="009E62CD" w:rsidRDefault="00C57D20" w:rsidP="00C57D20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3</w:t>
            </w:r>
            <w:r w:rsidR="009E62CD" w:rsidRPr="009E62CD">
              <w:rPr>
                <w:rFonts w:ascii="標楷體" w:eastAsia="標楷體" w:hAnsi="標楷體"/>
                <w:sz w:val="24"/>
                <w:szCs w:val="24"/>
              </w:rPr>
              <w:t>.粉紅立方體</w:t>
            </w:r>
          </w:p>
          <w:p w14:paraId="0AAFECC9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A1B8A3A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D92972E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BBE9DD2" w14:textId="4D29A52D" w:rsidR="009E62CD" w:rsidRPr="009E62CD" w:rsidRDefault="00382A18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9E62CD" w:rsidRPr="009E62CD">
              <w:rPr>
                <w:rFonts w:ascii="標楷體" w:eastAsia="標楷體" w:hAnsi="標楷體"/>
                <w:sz w:val="24"/>
                <w:szCs w:val="24"/>
              </w:rPr>
              <w:t>.棕色長方柱</w:t>
            </w:r>
          </w:p>
          <w:p w14:paraId="0AB96087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4B8C96D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C6125D2" w14:textId="77777777" w:rsidR="00382A18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627ADE68" w14:textId="1E0E5F3D" w:rsidR="009E62CD" w:rsidRPr="009E62CD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5</w:t>
            </w:r>
            <w:r w:rsidR="009E62CD" w:rsidRPr="009E62CD">
              <w:rPr>
                <w:rFonts w:ascii="標楷體" w:eastAsia="標楷體" w:hAnsi="標楷體"/>
                <w:sz w:val="24"/>
                <w:szCs w:val="24"/>
              </w:rPr>
              <w:t>.三原色盒</w:t>
            </w:r>
          </w:p>
          <w:p w14:paraId="1EB33731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C590C7F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F4138B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42A3A8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314D3D1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10ED34B" w14:textId="77777777" w:rsidR="005D39B0" w:rsidRPr="009E62CD" w:rsidRDefault="005D39B0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0CC99F9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3EC2AAD9" w14:textId="78294700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B24248E" w14:textId="77777777" w:rsidR="00C57D20" w:rsidRDefault="00C57D20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69FAA60" w14:textId="796C4491" w:rsidR="00B97768" w:rsidRDefault="00B97768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透過顏色、形狀大小配對，加強視覺辨識的能力</w:t>
            </w:r>
            <w:r w:rsidR="00231C00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以建構數學預備的能力。</w:t>
            </w:r>
          </w:p>
          <w:p w14:paraId="51E62A20" w14:textId="1BFCFA10" w:rsidR="00C57D20" w:rsidRDefault="00C57D20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8619E29" w14:textId="77777777" w:rsidR="00C57D20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發展以視覺與肌肉記憶辨別物體大小</w:t>
            </w:r>
            <w:r w:rsidRPr="00F421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粗細的能力。</w:t>
            </w:r>
          </w:p>
          <w:p w14:paraId="0C98A505" w14:textId="3CACCA3B"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BD6FCDE" w14:textId="77777777" w:rsidR="00025B59" w:rsidRDefault="00025B59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382603D3" w14:textId="743B4811" w:rsidR="00C57D20" w:rsidRDefault="00C57D20" w:rsidP="00C57D20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培養辨識大小的視覺能力。</w:t>
            </w:r>
          </w:p>
          <w:p w14:paraId="6538CADE" w14:textId="2CF5C343" w:rsidR="00C57D20" w:rsidRPr="00F421EC" w:rsidRDefault="00C57D20" w:rsidP="00382A18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視覺精鍊：物質尺寸的視覺辨識，精鍊手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臂與手的協調</w:t>
            </w:r>
            <w:r w:rsidR="00382A18">
              <w:rPr>
                <w:rFonts w:ascii="標楷體" w:eastAsia="標楷體" w:hAnsi="標楷體" w:hint="eastAsia"/>
                <w:sz w:val="24"/>
                <w:szCs w:val="24"/>
              </w:rPr>
              <w:t>動作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56FF67BD" w14:textId="77777777" w:rsidR="009E62CD" w:rsidRPr="00C57D20" w:rsidRDefault="009E62CD" w:rsidP="00C57D20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4FF60FE7" w14:textId="555F90EA" w:rsidR="009E62CD" w:rsidRDefault="00382A18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培養辨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識粗細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的視覺能力。</w:t>
            </w:r>
          </w:p>
          <w:p w14:paraId="1E671FF9" w14:textId="77777777" w:rsidR="00382A18" w:rsidRPr="00F421EC" w:rsidRDefault="00382A18" w:rsidP="00382A18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視覺精鍊：物質尺寸的視覺辨識，精鍊手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臂與手的協調動作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4E473FCB" w14:textId="77777777" w:rsidR="00382A18" w:rsidRPr="00382A18" w:rsidRDefault="00382A18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F03EF8" w14:textId="528FF7FB" w:rsidR="009E62CD" w:rsidRPr="00F421EC" w:rsidRDefault="009E62CD" w:rsidP="003C39C5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認識紅、黃、藍三種基本顏色的名稱，培養辨別顏色的視覺能力。</w:t>
            </w:r>
          </w:p>
          <w:p w14:paraId="7BAC9B50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7CF497F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000F6D7" w14:textId="585D8714" w:rsidR="003C39C5" w:rsidRDefault="009E62CD" w:rsidP="003C39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透過工作發展獨立性、秩序性、協調力、專注力及培養</w:t>
            </w:r>
          </w:p>
          <w:p w14:paraId="3A066617" w14:textId="740B2FFB" w:rsidR="009E62CD" w:rsidRPr="00F421EC" w:rsidRDefault="009E62CD" w:rsidP="003C39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敏銳的視覺觀察力。</w:t>
            </w:r>
          </w:p>
          <w:p w14:paraId="228755AA" w14:textId="77777777" w:rsidR="009E62CD" w:rsidRPr="00F421EC" w:rsidRDefault="009E62CD" w:rsidP="00025B59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為數學心智的能力做預備。</w:t>
            </w:r>
          </w:p>
        </w:tc>
        <w:tc>
          <w:tcPr>
            <w:tcW w:w="2717" w:type="dxa"/>
          </w:tcPr>
          <w:p w14:paraId="3CEE19B3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20194F42" w14:textId="25903F3F" w:rsidR="009E62CD" w:rsidRPr="00F421EC" w:rsidRDefault="00C57D2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準備不同的內容物以吸引孩子進行類活動。</w:t>
            </w:r>
          </w:p>
          <w:p w14:paraId="20AA474D" w14:textId="77777777" w:rsidR="00C57D20" w:rsidRDefault="00C57D2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21F698D" w14:textId="77777777" w:rsidR="00C57D20" w:rsidRDefault="00C57D2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208C924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3D75C6C4" w14:textId="1DE9AF87" w:rsidR="00382A18" w:rsidRDefault="00382A18" w:rsidP="00261B79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46192F3D" w14:textId="707C52C2" w:rsidR="009E62CD" w:rsidRPr="00F421EC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4F3603BC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觀察環境</w:t>
            </w:r>
            <w:r w:rsidR="008A328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尋找環境中能依大小或粗細排序的物品)</w:t>
            </w:r>
          </w:p>
          <w:p w14:paraId="09A6A0AA" w14:textId="77777777" w:rsidR="00382A18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1A50CB93" w14:textId="77777777" w:rsidR="00382A18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65F818E7" w14:textId="77777777" w:rsidR="00382A18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D633FCC" w14:textId="77777777" w:rsidR="00382A18" w:rsidRDefault="00382A18" w:rsidP="00382A1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AC01CB6" w14:textId="7C7F5E3B" w:rsidR="009E62CD" w:rsidRPr="00F421EC" w:rsidRDefault="003C39C5" w:rsidP="003C39C5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171A4763" w14:textId="3FACF7CA" w:rsidR="009E62CD" w:rsidRPr="00F421EC" w:rsidRDefault="003C39C5" w:rsidP="003C39C5">
            <w:pPr>
              <w:pStyle w:val="TableParagraph"/>
              <w:adjustRightInd w:val="0"/>
              <w:snapToGrid w:val="0"/>
              <w:spacing w:line="360" w:lineRule="atLeast"/>
              <w:ind w:left="10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從教室中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找</w:t>
            </w:r>
            <w:r w:rsidR="00025B59">
              <w:rPr>
                <w:rFonts w:ascii="標楷體" w:eastAsia="標楷體" w:hAnsi="標楷體" w:hint="eastAsia"/>
                <w:sz w:val="24"/>
                <w:szCs w:val="24"/>
              </w:rPr>
              <w:t>同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樣顏色的物品做配對。</w:t>
            </w:r>
          </w:p>
          <w:p w14:paraId="1191D5E9" w14:textId="77777777" w:rsidR="005D39B0" w:rsidRDefault="005D39B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E289335" w14:textId="68D2BB9E" w:rsidR="009E62CD" w:rsidRPr="009E62CD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972B9D3" w14:textId="77777777" w:rsidR="0043145B" w:rsidRPr="009E62CD" w:rsidRDefault="0043145B" w:rsidP="009E62CD">
      <w:pPr>
        <w:pStyle w:val="TableParagraph"/>
        <w:adjustRightInd w:val="0"/>
        <w:snapToGrid w:val="0"/>
        <w:spacing w:line="360" w:lineRule="atLeast"/>
        <w:ind w:left="102"/>
        <w:rPr>
          <w:rFonts w:ascii="標楷體" w:eastAsia="標楷體" w:hAnsi="標楷體"/>
          <w:sz w:val="24"/>
          <w:szCs w:val="24"/>
        </w:rPr>
        <w:sectPr w:rsidR="0043145B" w:rsidRPr="009E62CD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9E62CD" w14:paraId="58FBE9BA" w14:textId="77777777">
        <w:trPr>
          <w:trHeight w:val="338"/>
        </w:trPr>
        <w:tc>
          <w:tcPr>
            <w:tcW w:w="10768" w:type="dxa"/>
            <w:gridSpan w:val="4"/>
          </w:tcPr>
          <w:p w14:paraId="314FAF11" w14:textId="77777777" w:rsidR="0043145B" w:rsidRPr="009E62CD" w:rsidRDefault="00DD5AF1" w:rsidP="007E3CF4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3CF4">
              <w:rPr>
                <w:rFonts w:ascii="標楷體" w:eastAsia="標楷體" w:hAnsi="標楷體"/>
                <w:b/>
                <w:sz w:val="28"/>
              </w:rPr>
              <w:lastRenderedPageBreak/>
              <w:t>數學教育</w:t>
            </w:r>
          </w:p>
        </w:tc>
      </w:tr>
      <w:tr w:rsidR="0043145B" w:rsidRPr="008A084E" w14:paraId="3DF60A6C" w14:textId="77777777">
        <w:trPr>
          <w:trHeight w:val="1022"/>
        </w:trPr>
        <w:tc>
          <w:tcPr>
            <w:tcW w:w="4342" w:type="dxa"/>
            <w:gridSpan w:val="2"/>
          </w:tcPr>
          <w:p w14:paraId="53427A82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62A352" w14:textId="77777777" w:rsidR="0043145B" w:rsidRPr="008A084E" w:rsidRDefault="00DD5AF1" w:rsidP="008A328F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 蒐集生活環境中的數學訊息</w:t>
            </w:r>
          </w:p>
          <w:p w14:paraId="3B204F51" w14:textId="77777777" w:rsidR="0043145B" w:rsidRPr="008A084E" w:rsidRDefault="00DD5AF1" w:rsidP="008A328F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618F97B0" w14:textId="77777777" w:rsidR="0043145B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學習指標:</w:t>
            </w:r>
          </w:p>
          <w:p w14:paraId="5CBB1CCB" w14:textId="1F7B58AA" w:rsidR="008A328F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認-</w:t>
            </w:r>
            <w:r w:rsidR="00E45A62">
              <w:rPr>
                <w:rFonts w:ascii="標楷體" w:eastAsia="標楷體" w:hAnsi="標楷體" w:hint="eastAsia"/>
                <w:sz w:val="24"/>
              </w:rPr>
              <w:t>幼</w:t>
            </w:r>
            <w:r w:rsidRPr="008A328F">
              <w:rPr>
                <w:rFonts w:ascii="標楷體" w:eastAsia="標楷體" w:hAnsi="標楷體"/>
                <w:sz w:val="24"/>
              </w:rPr>
              <w:t>-1-1-3 覺知數量的訊息及生活環境中的數字符號</w:t>
            </w:r>
          </w:p>
          <w:p w14:paraId="114C7A21" w14:textId="44852B79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語-</w:t>
            </w:r>
            <w:r w:rsidR="00E45A62">
              <w:rPr>
                <w:rFonts w:ascii="標楷體" w:eastAsia="標楷體" w:hAnsi="標楷體" w:hint="eastAsia"/>
                <w:sz w:val="24"/>
              </w:rPr>
              <w:t>幼</w:t>
            </w:r>
            <w:r w:rsidRPr="008A328F">
              <w:rPr>
                <w:rFonts w:ascii="標楷體" w:eastAsia="標楷體" w:hAnsi="標楷體"/>
                <w:sz w:val="24"/>
              </w:rPr>
              <w:t>-1-4-1 覺察生活環境中常見的圖像符號</w:t>
            </w:r>
          </w:p>
        </w:tc>
      </w:tr>
      <w:tr w:rsidR="0043145B" w:rsidRPr="008A084E" w14:paraId="02D04C3A" w14:textId="77777777">
        <w:trPr>
          <w:trHeight w:val="358"/>
        </w:trPr>
        <w:tc>
          <w:tcPr>
            <w:tcW w:w="4342" w:type="dxa"/>
            <w:gridSpan w:val="2"/>
          </w:tcPr>
          <w:p w14:paraId="22FAA12F" w14:textId="77777777" w:rsidR="0043145B" w:rsidRPr="008A084E" w:rsidRDefault="00DD5AF1" w:rsidP="008A328F">
            <w:pPr>
              <w:pStyle w:val="TableParagraph"/>
              <w:spacing w:line="33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 認知、語文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04065AA6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52EB34FF" w14:textId="77777777">
        <w:trPr>
          <w:trHeight w:val="362"/>
        </w:trPr>
        <w:tc>
          <w:tcPr>
            <w:tcW w:w="2097" w:type="dxa"/>
          </w:tcPr>
          <w:p w14:paraId="0C091036" w14:textId="77777777" w:rsidR="0043145B" w:rsidRPr="008A084E" w:rsidRDefault="00DD5AF1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2BF9181" w14:textId="77777777" w:rsidR="0043145B" w:rsidRPr="008A084E" w:rsidRDefault="00DD5AF1">
            <w:pPr>
              <w:pStyle w:val="TableParagraph"/>
              <w:spacing w:line="34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A3DE0F1" w14:textId="77777777" w:rsidR="0043145B" w:rsidRPr="008A084E" w:rsidRDefault="00DD5AF1">
            <w:pPr>
              <w:pStyle w:val="TableParagraph"/>
              <w:spacing w:line="34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328F" w14:paraId="521956D5" w14:textId="77777777">
        <w:trPr>
          <w:trHeight w:val="13200"/>
        </w:trPr>
        <w:tc>
          <w:tcPr>
            <w:tcW w:w="2097" w:type="dxa"/>
          </w:tcPr>
          <w:p w14:paraId="1EBDBCF9" w14:textId="67B6452E" w:rsidR="003C453F" w:rsidRPr="003C453F" w:rsidRDefault="003C39C5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  <w:r w:rsidR="003C453F" w:rsidRPr="003C453F">
              <w:rPr>
                <w:rFonts w:ascii="標楷體" w:eastAsia="標楷體" w:hAnsi="標楷體"/>
                <w:sz w:val="24"/>
              </w:rPr>
              <w:t>.數字手指謠</w:t>
            </w:r>
          </w:p>
          <w:p w14:paraId="70075686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48F4A1D" w14:textId="60DFA1AF" w:rsidR="003C453F" w:rsidRPr="003C453F" w:rsidRDefault="003C39C5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  <w:r w:rsidR="003C453F" w:rsidRPr="003C453F">
              <w:rPr>
                <w:rFonts w:ascii="標楷體" w:eastAsia="標楷體" w:hAnsi="標楷體"/>
                <w:sz w:val="24"/>
              </w:rPr>
              <w:t>.唱數練習(1~10)</w:t>
            </w:r>
          </w:p>
          <w:p w14:paraId="681B290D" w14:textId="77777777"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502D4DA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AC9613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145BF3D" w14:textId="05F1654A" w:rsidR="00F50444" w:rsidRDefault="009B41F4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3</w:t>
            </w:r>
            <w:r w:rsidR="003C453F" w:rsidRPr="003C453F">
              <w:rPr>
                <w:rFonts w:ascii="標楷體" w:eastAsia="標楷體" w:hAnsi="標楷體"/>
                <w:sz w:val="24"/>
              </w:rPr>
              <w:t>.大數棒</w:t>
            </w:r>
            <w:r w:rsidR="003C39C5">
              <w:rPr>
                <w:rFonts w:ascii="標楷體" w:eastAsia="標楷體" w:hAnsi="標楷體" w:hint="eastAsia"/>
                <w:sz w:val="24"/>
              </w:rPr>
              <w:t>與</w:t>
            </w:r>
            <w:r w:rsidR="00F50444">
              <w:rPr>
                <w:rFonts w:ascii="標楷體" w:eastAsia="標楷體" w:hAnsi="標楷體" w:hint="eastAsia"/>
                <w:sz w:val="24"/>
              </w:rPr>
              <w:t xml:space="preserve">模型一 </w:t>
            </w:r>
          </w:p>
          <w:p w14:paraId="60061983" w14:textId="1F81EB63" w:rsidR="003C453F" w:rsidRPr="003C453F" w:rsidRDefault="00F50444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F17B1B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對一對應</w:t>
            </w:r>
            <w:r w:rsidR="009B41F4">
              <w:rPr>
                <w:rFonts w:ascii="標楷體" w:eastAsia="標楷體" w:hAnsi="標楷體" w:hint="eastAsia"/>
                <w:sz w:val="24"/>
              </w:rPr>
              <w:t>(1-5)</w:t>
            </w:r>
          </w:p>
          <w:p w14:paraId="650DA2C9" w14:textId="18C76CC0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 xml:space="preserve">  </w:t>
            </w:r>
          </w:p>
          <w:p w14:paraId="3A2713C0" w14:textId="77777777" w:rsidR="00546B8F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0BA242DD" w14:textId="77777777" w:rsidR="00F17B1B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4.砂紙數字板</w:t>
            </w:r>
          </w:p>
          <w:p w14:paraId="7183C3FF" w14:textId="0E851F6F" w:rsidR="00546B8F" w:rsidRDefault="00F17B1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546B8F">
              <w:rPr>
                <w:rFonts w:ascii="標楷體" w:eastAsia="標楷體" w:hAnsi="標楷體" w:hint="eastAsia"/>
                <w:sz w:val="24"/>
              </w:rPr>
              <w:t>(1</w:t>
            </w:r>
            <w:r w:rsidR="00546B8F" w:rsidRPr="00F421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572ADDF2" w14:textId="0B6B248D" w:rsidR="003C453F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64227095" w14:textId="35A3C350" w:rsidR="0043145B" w:rsidRPr="002F03D6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54" w:type="dxa"/>
            <w:gridSpan w:val="2"/>
          </w:tcPr>
          <w:p w14:paraId="2FA23452" w14:textId="5688E880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透過數字歌謠、手指謠與律動增進對數字的熟悉度。</w:t>
            </w:r>
          </w:p>
          <w:p w14:paraId="7CBE01A1" w14:textId="77777777" w:rsidR="00FA7171" w:rsidRPr="008A328F" w:rsidRDefault="00FA717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0518782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能流利的唱數出1-10 的數序。</w:t>
            </w:r>
          </w:p>
          <w:p w14:paraId="72C8502E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9B8D945" w14:textId="77777777" w:rsidR="00CB28FE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373D68E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5DFAB8AF" w14:textId="6753EF44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練習</w:t>
            </w:r>
            <w:r w:rsidR="009B41F4">
              <w:rPr>
                <w:rFonts w:ascii="標楷體" w:eastAsia="標楷體" w:hAnsi="標楷體" w:hint="eastAsia"/>
                <w:sz w:val="24"/>
              </w:rPr>
              <w:t>(1-5)</w:t>
            </w:r>
            <w:r w:rsidRPr="008A084E">
              <w:rPr>
                <w:rFonts w:ascii="標楷體" w:eastAsia="標楷體" w:hAnsi="標楷體"/>
                <w:sz w:val="24"/>
              </w:rPr>
              <w:t>一對一</w:t>
            </w:r>
            <w:r w:rsidR="00F50444">
              <w:rPr>
                <w:rFonts w:ascii="標楷體" w:eastAsia="標楷體" w:hAnsi="標楷體" w:hint="eastAsia"/>
                <w:sz w:val="24"/>
              </w:rPr>
              <w:t>同</w:t>
            </w:r>
            <w:r w:rsidRPr="008A084E">
              <w:rPr>
                <w:rFonts w:ascii="標楷體" w:eastAsia="標楷體" w:hAnsi="標楷體"/>
                <w:sz w:val="24"/>
              </w:rPr>
              <w:t>數量</w:t>
            </w:r>
            <w:r w:rsidR="00F50444">
              <w:rPr>
                <w:rFonts w:ascii="標楷體" w:eastAsia="標楷體" w:hAnsi="標楷體" w:hint="eastAsia"/>
                <w:sz w:val="24"/>
              </w:rPr>
              <w:t>的對應</w:t>
            </w:r>
            <w:r w:rsidR="009B41F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8A084E">
              <w:rPr>
                <w:rFonts w:ascii="標楷體" w:eastAsia="標楷體" w:hAnsi="標楷體"/>
                <w:sz w:val="24"/>
              </w:rPr>
              <w:t>。</w:t>
            </w:r>
          </w:p>
          <w:p w14:paraId="768C0D21" w14:textId="1A0EF06D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(依個別能力調整練習的範圍)</w:t>
            </w:r>
          </w:p>
          <w:p w14:paraId="75E098FB" w14:textId="77777777" w:rsidR="00CB28FE" w:rsidRPr="008A328F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5713F913" w14:textId="77777777" w:rsidR="00546B8F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66A8499" w14:textId="6A6E9999" w:rsidR="009B41F4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認識數字符號</w:t>
            </w:r>
            <w:r w:rsidR="00096164">
              <w:rPr>
                <w:rFonts w:ascii="標楷體" w:eastAsia="標楷體" w:hAnsi="標楷體" w:hint="eastAsia"/>
                <w:sz w:val="24"/>
              </w:rPr>
              <w:t>1-2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9CF2A0F" w14:textId="77777777" w:rsidR="00546B8F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50BA48F" w14:textId="77777777" w:rsidR="00546B8F" w:rsidRDefault="00546B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A0D03DF" w14:textId="0B8D4137" w:rsidR="0043145B" w:rsidRPr="008A084E" w:rsidRDefault="009B41F4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專注力、秩序性、協調性及獨立能力的養成。</w:t>
            </w:r>
          </w:p>
        </w:tc>
        <w:tc>
          <w:tcPr>
            <w:tcW w:w="2717" w:type="dxa"/>
          </w:tcPr>
          <w:p w14:paraId="605A6CA2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066EFA" w14:textId="77777777" w:rsidR="008A328F" w:rsidRPr="008A328F" w:rsidRDefault="008A32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4C1581C" w14:textId="2A19A684" w:rsidR="002B06B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14:paraId="585DEFEE" w14:textId="251ABA3D" w:rsidR="0043145B" w:rsidRPr="008A084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藉由</w:t>
            </w:r>
            <w:r w:rsidR="003C39C5">
              <w:rPr>
                <w:rFonts w:ascii="標楷體" w:eastAsia="標楷體" w:hAnsi="標楷體" w:hint="eastAsia"/>
                <w:sz w:val="24"/>
              </w:rPr>
              <w:t>小遊戲或轉銜時間進行唱數活動</w:t>
            </w:r>
            <w:r w:rsidRPr="008A084E">
              <w:rPr>
                <w:rFonts w:ascii="標楷體" w:eastAsia="標楷體" w:hAnsi="標楷體"/>
                <w:sz w:val="24"/>
              </w:rPr>
              <w:t>。</w:t>
            </w:r>
          </w:p>
          <w:p w14:paraId="26CA5B6C" w14:textId="77777777" w:rsidR="002B06BE" w:rsidRDefault="002B06BE" w:rsidP="008A328F">
            <w:pPr>
              <w:pStyle w:val="TableParagraph"/>
              <w:spacing w:line="333" w:lineRule="exact"/>
              <w:ind w:right="99"/>
              <w:rPr>
                <w:rFonts w:ascii="標楷體" w:eastAsia="標楷體" w:hAnsi="標楷體"/>
                <w:sz w:val="24"/>
              </w:rPr>
            </w:pPr>
          </w:p>
          <w:p w14:paraId="6953D4DB" w14:textId="4A2A4E94" w:rsidR="0043145B" w:rsidRPr="008A084E" w:rsidRDefault="00DD5AF1" w:rsidP="002B06BE">
            <w:pPr>
              <w:pStyle w:val="TableParagraph"/>
              <w:spacing w:line="333" w:lineRule="exact"/>
              <w:ind w:right="100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藉由擺放大數棒與雪花片的對應，以增進數與</w:t>
            </w:r>
            <w:r w:rsidRPr="008A084E">
              <w:rPr>
                <w:rFonts w:ascii="標楷體" w:eastAsia="標楷體" w:hAnsi="標楷體"/>
                <w:sz w:val="24"/>
              </w:rPr>
              <w:t>量的練習。</w:t>
            </w:r>
          </w:p>
          <w:p w14:paraId="5019CA39" w14:textId="77777777" w:rsidR="0023149B" w:rsidRDefault="0023149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2B0530D" w14:textId="77777777" w:rsidR="0023149B" w:rsidRPr="008A328F" w:rsidRDefault="0023149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16EC8C7" w14:textId="08B72BCD" w:rsidR="0043145B" w:rsidRPr="008A084E" w:rsidRDefault="0043145B" w:rsidP="002B06BE">
            <w:pPr>
              <w:pStyle w:val="TableParagraph"/>
              <w:spacing w:line="333" w:lineRule="exact"/>
              <w:ind w:right="201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3125005F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5F98B3FF" w14:textId="77777777">
        <w:trPr>
          <w:trHeight w:val="398"/>
        </w:trPr>
        <w:tc>
          <w:tcPr>
            <w:tcW w:w="10768" w:type="dxa"/>
            <w:gridSpan w:val="4"/>
          </w:tcPr>
          <w:p w14:paraId="738C11ED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語文教育</w:t>
            </w:r>
          </w:p>
        </w:tc>
      </w:tr>
      <w:tr w:rsidR="0043145B" w:rsidRPr="008A084E" w14:paraId="7A5FB720" w14:textId="77777777" w:rsidTr="00130923">
        <w:trPr>
          <w:trHeight w:val="1413"/>
        </w:trPr>
        <w:tc>
          <w:tcPr>
            <w:tcW w:w="4342" w:type="dxa"/>
            <w:gridSpan w:val="2"/>
          </w:tcPr>
          <w:p w14:paraId="003E2411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6AFA5F43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身-1-1 模仿身體操控活動</w:t>
            </w:r>
          </w:p>
          <w:p w14:paraId="22258B4C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語-1-2 理解歌謠和口語的音韻特性</w:t>
            </w:r>
          </w:p>
          <w:p w14:paraId="155DB183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466FAC55" w14:textId="77777777"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學習指標:</w:t>
            </w:r>
          </w:p>
          <w:p w14:paraId="45330621" w14:textId="4A495E6D" w:rsidR="00F421EC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身-</w:t>
            </w:r>
            <w:r w:rsidR="00E45A62">
              <w:rPr>
                <w:rFonts w:ascii="標楷體" w:eastAsia="標楷體" w:hAnsi="標楷體" w:hint="eastAsia"/>
                <w:sz w:val="24"/>
              </w:rPr>
              <w:t>幼</w:t>
            </w:r>
            <w:r w:rsidRPr="002B06BE">
              <w:rPr>
                <w:rFonts w:ascii="標楷體" w:eastAsia="標楷體" w:hAnsi="標楷體"/>
                <w:sz w:val="24"/>
              </w:rPr>
              <w:t>-1-1-2 模仿身體的靜態平衡動作</w:t>
            </w:r>
          </w:p>
          <w:p w14:paraId="517F043E" w14:textId="50A581E4"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</w:t>
            </w:r>
            <w:r w:rsidR="00E45A62">
              <w:rPr>
                <w:rFonts w:ascii="標楷體" w:eastAsia="標楷體" w:hAnsi="標楷體" w:hint="eastAsia"/>
                <w:sz w:val="24"/>
              </w:rPr>
              <w:t>幼</w:t>
            </w:r>
            <w:r w:rsidRPr="002B06BE">
              <w:rPr>
                <w:rFonts w:ascii="標楷體" w:eastAsia="標楷體" w:hAnsi="標楷體"/>
                <w:sz w:val="24"/>
              </w:rPr>
              <w:t xml:space="preserve">-1-2-1 </w:t>
            </w:r>
            <w:r w:rsidR="00E45A62" w:rsidRPr="00E45A62">
              <w:rPr>
                <w:rFonts w:ascii="標楷體" w:eastAsia="標楷體" w:hAnsi="標楷體" w:hint="eastAsia"/>
                <w:sz w:val="24"/>
              </w:rPr>
              <w:t>喜歡聆聽童謠</w:t>
            </w:r>
          </w:p>
          <w:p w14:paraId="10D299B7" w14:textId="16470E5C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</w:t>
            </w:r>
            <w:r w:rsidR="00E45A62">
              <w:rPr>
                <w:rFonts w:ascii="標楷體" w:eastAsia="標楷體" w:hAnsi="標楷體" w:hint="eastAsia"/>
                <w:sz w:val="24"/>
              </w:rPr>
              <w:t>幼</w:t>
            </w:r>
            <w:r w:rsidRPr="002B06BE">
              <w:rPr>
                <w:rFonts w:ascii="標楷體" w:eastAsia="標楷體" w:hAnsi="標楷體"/>
                <w:sz w:val="24"/>
              </w:rPr>
              <w:t>-1-4-1 覺察生活環境中常見圖像與符號</w:t>
            </w:r>
          </w:p>
        </w:tc>
      </w:tr>
      <w:tr w:rsidR="0043145B" w:rsidRPr="008A084E" w14:paraId="01022224" w14:textId="77777777">
        <w:trPr>
          <w:trHeight w:val="397"/>
        </w:trPr>
        <w:tc>
          <w:tcPr>
            <w:tcW w:w="4342" w:type="dxa"/>
            <w:gridSpan w:val="2"/>
          </w:tcPr>
          <w:p w14:paraId="450148ED" w14:textId="77777777" w:rsidR="0043145B" w:rsidRPr="008A084E" w:rsidRDefault="00DD5AF1" w:rsidP="00130923">
            <w:pPr>
              <w:pStyle w:val="TableParagraph"/>
              <w:spacing w:line="37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D578124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F064664" w14:textId="77777777">
        <w:trPr>
          <w:trHeight w:val="402"/>
        </w:trPr>
        <w:tc>
          <w:tcPr>
            <w:tcW w:w="2097" w:type="dxa"/>
          </w:tcPr>
          <w:p w14:paraId="49E46D4F" w14:textId="77777777"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B424C4F" w14:textId="77777777"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766B7C" w14:textId="77777777"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 w14:paraId="25ABE697" w14:textId="77777777">
        <w:trPr>
          <w:trHeight w:val="12800"/>
        </w:trPr>
        <w:tc>
          <w:tcPr>
            <w:tcW w:w="2097" w:type="dxa"/>
          </w:tcPr>
          <w:p w14:paraId="618C50B8" w14:textId="0B05EB8F" w:rsidR="00096164" w:rsidRDefault="00096164" w:rsidP="00096164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1.</w:t>
            </w:r>
            <w:r w:rsidR="00DD5AF1" w:rsidRPr="002B06BE">
              <w:rPr>
                <w:rFonts w:ascii="標楷體" w:eastAsia="標楷體" w:hAnsi="標楷體"/>
                <w:sz w:val="24"/>
              </w:rPr>
              <w:t>手指歌謠-切柚</w:t>
            </w:r>
          </w:p>
          <w:p w14:paraId="6990EB82" w14:textId="77777777" w:rsidR="00096164" w:rsidRDefault="00096164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130923" w:rsidRPr="00096164">
              <w:rPr>
                <w:rFonts w:ascii="標楷體" w:eastAsia="標楷體" w:hAnsi="標楷體"/>
                <w:sz w:val="24"/>
              </w:rPr>
              <w:t>子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小月亮</w:t>
            </w:r>
            <w:r w:rsidR="00DD5AF1" w:rsidRPr="008A084E">
              <w:rPr>
                <w:rFonts w:ascii="標楷體" w:eastAsia="標楷體" w:hAnsi="標楷體"/>
                <w:sz w:val="24"/>
              </w:rPr>
              <w:t>、國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2123EE31" w14:textId="4340AE74" w:rsidR="00130923" w:rsidRDefault="00096164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130923" w:rsidRPr="008A084E">
              <w:rPr>
                <w:rFonts w:ascii="標楷體" w:eastAsia="標楷體" w:hAnsi="標楷體"/>
                <w:sz w:val="24"/>
              </w:rPr>
              <w:t>旗歌</w:t>
            </w:r>
          </w:p>
          <w:p w14:paraId="0968ECE8" w14:textId="258C948F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95541FF" w14:textId="3CA6B70A" w:rsidR="0043145B" w:rsidRPr="008A084E" w:rsidRDefault="00096164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EB289D">
              <w:rPr>
                <w:rFonts w:ascii="標楷體" w:eastAsia="標楷體" w:hAnsi="標楷體" w:hint="eastAsia"/>
                <w:sz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</w:rPr>
              <w:t>親子律動歌謠</w:t>
            </w:r>
            <w:r w:rsidRPr="008A084E">
              <w:rPr>
                <w:rFonts w:ascii="標楷體" w:eastAsia="標楷體" w:hAnsi="標楷體"/>
                <w:sz w:val="24"/>
              </w:rPr>
              <w:t xml:space="preserve"> </w:t>
            </w:r>
          </w:p>
          <w:p w14:paraId="60F1016B" w14:textId="62C8D226" w:rsidR="0043145B" w:rsidRPr="008A084E" w:rsidRDefault="00EB289D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0B595610" w14:textId="4D32DBA3" w:rsidR="00B32A86" w:rsidRDefault="00B32A86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A518446" w14:textId="77777777" w:rsidR="00096164" w:rsidRDefault="00096164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B32A86"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2B06BE">
              <w:rPr>
                <w:rFonts w:ascii="標楷體" w:eastAsia="標楷體" w:hAnsi="標楷體"/>
                <w:sz w:val="24"/>
              </w:rPr>
              <w:t>實物首音盒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DD5AF1" w:rsidRPr="008A084E">
              <w:rPr>
                <w:rFonts w:ascii="標楷體" w:eastAsia="標楷體" w:hAnsi="標楷體"/>
                <w:sz w:val="24"/>
              </w:rPr>
              <w:t>ㄅ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1106F72E" w14:textId="77777777" w:rsidR="00096164" w:rsidRDefault="00096164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DD5AF1" w:rsidRPr="008A084E">
              <w:rPr>
                <w:rFonts w:ascii="標楷體" w:eastAsia="標楷體" w:hAnsi="標楷體"/>
                <w:sz w:val="24"/>
              </w:rPr>
              <w:t>ㄇㄧ</w:t>
            </w:r>
            <w:r>
              <w:rPr>
                <w:rFonts w:ascii="標楷體" w:eastAsia="標楷體" w:hAnsi="標楷體"/>
                <w:sz w:val="24"/>
              </w:rPr>
              <w:t>ㄍㄐㄨㄊ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37AFA3BE" w14:textId="7449FE6F" w:rsidR="00B32A86" w:rsidRPr="008A084E" w:rsidRDefault="00096164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</w:rPr>
              <w:t>ㄠ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68297914" w14:textId="77777777" w:rsidR="0043145B" w:rsidRPr="008A084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A16D1EE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8A0D7F9" w14:textId="6A5438EB" w:rsidR="00096164" w:rsidRPr="008A084E" w:rsidRDefault="00096164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B102A5">
              <w:rPr>
                <w:rFonts w:ascii="標楷體" w:eastAsia="標楷體" w:hAnsi="標楷體" w:hint="eastAsia"/>
                <w:sz w:val="24"/>
              </w:rPr>
              <w:t>4.</w:t>
            </w:r>
            <w:r w:rsidRPr="008A084E">
              <w:rPr>
                <w:rFonts w:ascii="標楷體" w:eastAsia="標楷體" w:hAnsi="標楷體"/>
                <w:sz w:val="24"/>
              </w:rPr>
              <w:t>拼圖練習</w:t>
            </w:r>
          </w:p>
          <w:p w14:paraId="5D8A47C4" w14:textId="77777777" w:rsidR="00096164" w:rsidRPr="008A084E" w:rsidRDefault="00096164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8A084E">
              <w:rPr>
                <w:rFonts w:ascii="標楷體" w:eastAsia="標楷體" w:hAnsi="標楷體"/>
                <w:sz w:val="24"/>
              </w:rPr>
              <w:t>（依個別能力）</w:t>
            </w:r>
          </w:p>
          <w:p w14:paraId="6D12677F" w14:textId="69B8816C" w:rsidR="0043145B" w:rsidRPr="008A084E" w:rsidRDefault="0043145B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6195477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47492E2" w14:textId="395453BC" w:rsidR="00D36F92" w:rsidRDefault="00D36F92" w:rsidP="00D36F92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B102A5">
              <w:rPr>
                <w:rFonts w:ascii="標楷體" w:eastAsia="標楷體" w:hAnsi="標楷體" w:hint="eastAsia"/>
                <w:sz w:val="24"/>
              </w:rPr>
              <w:t>5.</w:t>
            </w:r>
            <w:r w:rsidRPr="002B06BE">
              <w:rPr>
                <w:rFonts w:ascii="標楷體" w:eastAsia="標楷體" w:hAnsi="標楷體"/>
                <w:sz w:val="24"/>
              </w:rPr>
              <w:t>動物模型與圖卡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3733D606" w14:textId="731D148E" w:rsidR="00D36F92" w:rsidRPr="008A084E" w:rsidRDefault="00D36F92" w:rsidP="00D36F92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2B06BE">
              <w:rPr>
                <w:rFonts w:ascii="標楷體" w:eastAsia="標楷體" w:hAnsi="標楷體"/>
                <w:sz w:val="24"/>
              </w:rPr>
              <w:t>配對</w:t>
            </w:r>
          </w:p>
          <w:p w14:paraId="2190CC2D" w14:textId="442B3519" w:rsidR="0043145B" w:rsidRPr="008A084E" w:rsidRDefault="0043145B" w:rsidP="00096164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AF5AA85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D9B97CB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5BDAD661" w14:textId="436D87DB" w:rsidR="0043145B" w:rsidRPr="008A084E" w:rsidRDefault="0043145B" w:rsidP="00D36F92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55F3348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03F4E82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7B3CD14" w14:textId="34A82006" w:rsidR="0043145B" w:rsidRPr="008A084E" w:rsidRDefault="0043145B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54" w:type="dxa"/>
            <w:gridSpan w:val="2"/>
          </w:tcPr>
          <w:p w14:paraId="47CF8222" w14:textId="77777777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引導幼兒配合歌謠精進手部的靈活度，以精鍊小肌肉動作發展，並增進歌謠的背誦能力。</w:t>
            </w:r>
          </w:p>
          <w:p w14:paraId="7EC03494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EAE16FD" w14:textId="77777777" w:rsidR="00EB289D" w:rsidRPr="00EB289D" w:rsidRDefault="00EB289D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7B4C040" w14:textId="77777777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透過讀本歌謠的遊戲互動，增加語言活動的學習趣味性與多樣性。</w:t>
            </w:r>
          </w:p>
          <w:p w14:paraId="1C403703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849E912" w14:textId="0B3039BB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藉由小實物</w:t>
            </w:r>
            <w:r w:rsidR="00096164">
              <w:rPr>
                <w:rFonts w:ascii="標楷體" w:eastAsia="標楷體" w:hAnsi="標楷體" w:hint="eastAsia"/>
                <w:sz w:val="24"/>
              </w:rPr>
              <w:t>認識注音符號</w:t>
            </w:r>
            <w:r w:rsidRPr="00EB289D">
              <w:rPr>
                <w:rFonts w:ascii="標楷體" w:eastAsia="標楷體" w:hAnsi="標楷體"/>
                <w:sz w:val="24"/>
              </w:rPr>
              <w:t>，提升對音韻辨識的能力，增加語言活動的趣味性。</w:t>
            </w:r>
          </w:p>
          <w:p w14:paraId="667F19A0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506F0E8" w14:textId="77777777"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A7EF5EB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3AD0E77" w14:textId="6B092484"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從拼圖活動中連結關係、建立整體與部份概念，強化視覺辨識能力</w:t>
            </w:r>
            <w:r w:rsidR="00096164">
              <w:rPr>
                <w:rFonts w:ascii="標楷體" w:eastAsia="標楷體" w:hAnsi="標楷體" w:hint="eastAsia"/>
                <w:sz w:val="24"/>
              </w:rPr>
              <w:t>，這</w:t>
            </w:r>
            <w:r w:rsidRPr="00EB289D">
              <w:rPr>
                <w:rFonts w:ascii="標楷體" w:eastAsia="標楷體" w:hAnsi="標楷體"/>
                <w:sz w:val="24"/>
              </w:rPr>
              <w:t>是語言學習不可或缺的能力養成。</w:t>
            </w:r>
          </w:p>
          <w:p w14:paraId="1110B9C2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9B308BD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4631C83" w14:textId="77777777"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藉由圖卡的介紹認識常見的動物。</w:t>
            </w:r>
          </w:p>
          <w:p w14:paraId="1949D656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0B067C0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A8907AB" w14:textId="77777777"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5F7F993" w14:textId="7F1A7284" w:rsidR="0043145B" w:rsidRPr="00F421EC" w:rsidRDefault="0043145B" w:rsidP="00D36F92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</w:tcPr>
          <w:p w14:paraId="152E36B3" w14:textId="798DA902" w:rsidR="0043145B" w:rsidRPr="00B32A86" w:rsidRDefault="00DD5AF1" w:rsidP="00910032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以故事方式帶入情節增加印象</w:t>
            </w:r>
            <w:r w:rsidRPr="00910032">
              <w:rPr>
                <w:rFonts w:ascii="標楷體" w:eastAsia="標楷體" w:hAnsi="標楷體"/>
                <w:sz w:val="16"/>
                <w:szCs w:val="16"/>
              </w:rPr>
              <w:t>，</w:t>
            </w:r>
            <w:r w:rsidRPr="00B32A86">
              <w:rPr>
                <w:rFonts w:ascii="標楷體" w:eastAsia="標楷體" w:hAnsi="標楷體"/>
                <w:sz w:val="24"/>
              </w:rPr>
              <w:t>讓小朋友理解內容</w:t>
            </w:r>
            <w:r w:rsidR="00910032" w:rsidRPr="00910032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  <w:p w14:paraId="28F530A5" w14:textId="77777777" w:rsidR="0043145B" w:rsidRPr="00B32A86" w:rsidRDefault="0043145B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2371163" w14:textId="77777777" w:rsidR="00096164" w:rsidRDefault="00096164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390616C" w14:textId="77777777" w:rsidR="00096164" w:rsidRDefault="00096164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75293EB" w14:textId="77777777" w:rsidR="00096164" w:rsidRDefault="00096164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6A1FD0C" w14:textId="77777777" w:rsidR="00910032" w:rsidRDefault="00910032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081D346" w14:textId="47F6803A"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工作延伸：</w:t>
            </w:r>
          </w:p>
          <w:p w14:paraId="45BB6888" w14:textId="1881FD28" w:rsidR="0043145B" w:rsidRPr="00B32A86" w:rsidRDefault="00096164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配合注音符號準備各種小實物，以進行首音的</w:t>
            </w:r>
            <w:r w:rsidR="00910032">
              <w:rPr>
                <w:rFonts w:ascii="標楷體" w:eastAsia="標楷體" w:hAnsi="標楷體" w:hint="eastAsia"/>
                <w:sz w:val="24"/>
              </w:rPr>
              <w:t>辨識</w:t>
            </w:r>
            <w:r>
              <w:rPr>
                <w:rFonts w:ascii="標楷體" w:eastAsia="標楷體" w:hAnsi="標楷體" w:hint="eastAsia"/>
                <w:sz w:val="24"/>
              </w:rPr>
              <w:t>活動。</w:t>
            </w:r>
          </w:p>
          <w:p w14:paraId="5155F41F" w14:textId="77777777" w:rsidR="00096164" w:rsidRDefault="00096164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978DD85" w14:textId="3D0A5B1B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提供不同種類拼圖增加樂趣，提升幼兒邏輯思考及空間概念。</w:t>
            </w:r>
          </w:p>
          <w:p w14:paraId="5CD732CC" w14:textId="77777777"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6C4A323" w14:textId="1706F28A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透過猜猜我是誰遊戲， 進行表演動物</w:t>
            </w:r>
            <w:r w:rsidR="002265D7">
              <w:rPr>
                <w:rFonts w:ascii="標楷體" w:eastAsia="標楷體" w:hAnsi="標楷體" w:hint="eastAsia"/>
                <w:sz w:val="24"/>
              </w:rPr>
              <w:t>特徵</w:t>
            </w:r>
            <w:r w:rsidRPr="00B102A5">
              <w:rPr>
                <w:rFonts w:ascii="標楷體" w:eastAsia="標楷體" w:hAnsi="標楷體"/>
                <w:sz w:val="24"/>
              </w:rPr>
              <w:t>讓小朋友猜。</w:t>
            </w:r>
          </w:p>
          <w:p w14:paraId="00B34631" w14:textId="77777777"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D9B9B92" w14:textId="30E15993" w:rsidR="0043145B" w:rsidRPr="00F421EC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EB9EB52" w14:textId="77777777" w:rsidR="0043145B" w:rsidRPr="008A084E" w:rsidRDefault="0043145B">
      <w:pPr>
        <w:spacing w:line="443" w:lineRule="exact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194CA57F" w14:textId="77777777">
        <w:trPr>
          <w:trHeight w:val="398"/>
        </w:trPr>
        <w:tc>
          <w:tcPr>
            <w:tcW w:w="10768" w:type="dxa"/>
            <w:gridSpan w:val="4"/>
          </w:tcPr>
          <w:p w14:paraId="4D859908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美勞教育</w:t>
            </w:r>
          </w:p>
        </w:tc>
      </w:tr>
      <w:tr w:rsidR="0043145B" w:rsidRPr="008A084E" w14:paraId="32B3293B" w14:textId="77777777">
        <w:trPr>
          <w:trHeight w:val="1602"/>
        </w:trPr>
        <w:tc>
          <w:tcPr>
            <w:tcW w:w="4342" w:type="dxa"/>
            <w:gridSpan w:val="2"/>
          </w:tcPr>
          <w:p w14:paraId="2C75A798" w14:textId="77777777" w:rsidR="0043145B" w:rsidRPr="008A084E" w:rsidRDefault="00DD5AF1">
            <w:pPr>
              <w:pStyle w:val="TableParagraph"/>
              <w:spacing w:line="41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AB3D5F" w14:textId="77777777"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熟練各種用具的操作</w:t>
            </w:r>
          </w:p>
          <w:p w14:paraId="1C5E4679" w14:textId="77777777"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美-2-1 發揮想像並進行個人獨特的創</w:t>
            </w:r>
          </w:p>
          <w:p w14:paraId="67C24514" w14:textId="2C166C87" w:rsidR="0043145B" w:rsidRPr="008A084E" w:rsidRDefault="002265D7" w:rsidP="002265D7">
            <w:pPr>
              <w:pStyle w:val="TableParagraph"/>
              <w:spacing w:line="372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="00DD5AF1" w:rsidRPr="008A084E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6426" w:type="dxa"/>
            <w:gridSpan w:val="2"/>
            <w:vMerge w:val="restart"/>
          </w:tcPr>
          <w:p w14:paraId="22E10827" w14:textId="77777777"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14:paraId="1B1DA6D5" w14:textId="5E7384BC" w:rsidR="002265D7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身-</w:t>
            </w:r>
            <w:r w:rsidR="003121F1">
              <w:rPr>
                <w:rFonts w:ascii="標楷體" w:eastAsia="標楷體" w:hAnsi="標楷體" w:hint="eastAsia"/>
                <w:sz w:val="24"/>
                <w:szCs w:val="24"/>
              </w:rPr>
              <w:t>幼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-2-2-1 平穩使用各種素材、工具或器材</w:t>
            </w:r>
          </w:p>
          <w:p w14:paraId="2E028B9F" w14:textId="1F45F9D8"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美-</w:t>
            </w:r>
            <w:r w:rsidR="003121F1">
              <w:rPr>
                <w:rFonts w:ascii="標楷體" w:eastAsia="標楷體" w:hAnsi="標楷體" w:hint="eastAsia"/>
                <w:sz w:val="24"/>
                <w:szCs w:val="24"/>
              </w:rPr>
              <w:t>幼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 xml:space="preserve">-2-1-1 </w:t>
            </w:r>
            <w:r w:rsidR="00025147">
              <w:rPr>
                <w:rFonts w:ascii="標楷體" w:eastAsia="標楷體" w:hAnsi="標楷體"/>
                <w:sz w:val="24"/>
                <w:szCs w:val="24"/>
              </w:rPr>
              <w:t>享受</w:t>
            </w:r>
            <w:r w:rsidR="00025147">
              <w:rPr>
                <w:rFonts w:ascii="標楷體" w:eastAsia="標楷體" w:hAnsi="標楷體" w:hint="eastAsia"/>
                <w:sz w:val="24"/>
                <w:szCs w:val="24"/>
              </w:rPr>
              <w:t>探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索各種藝術媒介的樂趣</w:t>
            </w:r>
            <w:bookmarkStart w:id="0" w:name="_GoBack"/>
            <w:bookmarkEnd w:id="0"/>
          </w:p>
        </w:tc>
      </w:tr>
      <w:tr w:rsidR="0043145B" w:rsidRPr="008A084E" w14:paraId="3509517C" w14:textId="77777777">
        <w:trPr>
          <w:trHeight w:val="397"/>
        </w:trPr>
        <w:tc>
          <w:tcPr>
            <w:tcW w:w="4342" w:type="dxa"/>
            <w:gridSpan w:val="2"/>
          </w:tcPr>
          <w:p w14:paraId="1E418770" w14:textId="77777777" w:rsidR="0043145B" w:rsidRPr="008A084E" w:rsidRDefault="00DD5AF1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領域:身體動作與健康、美感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2F5A6B5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12A4F681" w14:textId="77777777">
        <w:trPr>
          <w:trHeight w:val="402"/>
        </w:trPr>
        <w:tc>
          <w:tcPr>
            <w:tcW w:w="2097" w:type="dxa"/>
          </w:tcPr>
          <w:p w14:paraId="4187D2D2" w14:textId="77777777"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12AF94CA" w14:textId="77777777"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74EBBC55" w14:textId="77777777"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2C3F48" w14:paraId="2A525D30" w14:textId="77777777">
        <w:trPr>
          <w:trHeight w:val="12400"/>
        </w:trPr>
        <w:tc>
          <w:tcPr>
            <w:tcW w:w="2097" w:type="dxa"/>
          </w:tcPr>
          <w:p w14:paraId="44F22DF0" w14:textId="77777777" w:rsidR="0013770C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D915C72" w14:textId="19D92276" w:rsidR="0043145B" w:rsidRPr="008A084E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C3F48"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8A084E">
              <w:rPr>
                <w:rFonts w:ascii="標楷體" w:eastAsia="標楷體" w:hAnsi="標楷體"/>
                <w:sz w:val="24"/>
              </w:rPr>
              <w:t>撕貼工</w:t>
            </w:r>
          </w:p>
          <w:p w14:paraId="2C947A5A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726889D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C53D888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57A5C1B" w14:textId="315133C5" w:rsidR="002C3F48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C3F48">
              <w:rPr>
                <w:rFonts w:ascii="標楷體" w:eastAsia="標楷體" w:hAnsi="標楷體" w:hint="eastAsia"/>
                <w:sz w:val="24"/>
              </w:rPr>
              <w:t>2.</w:t>
            </w:r>
            <w:r w:rsidRPr="008A084E">
              <w:rPr>
                <w:rFonts w:ascii="標楷體" w:eastAsia="標楷體" w:hAnsi="標楷體"/>
                <w:sz w:val="24"/>
              </w:rPr>
              <w:t>剪工(一刀剪)</w:t>
            </w:r>
          </w:p>
          <w:p w14:paraId="1709F6D0" w14:textId="77777777" w:rsidR="0013770C" w:rsidRPr="002C3F48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22C3DA4" w14:textId="744E52EA" w:rsidR="0043145B" w:rsidRPr="008A084E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C3F48">
              <w:rPr>
                <w:rFonts w:ascii="標楷體" w:eastAsia="標楷體" w:hAnsi="標楷體" w:hint="eastAsia"/>
                <w:sz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</w:rPr>
              <w:t>貼畫</w:t>
            </w:r>
          </w:p>
          <w:p w14:paraId="3645A182" w14:textId="06586571"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8385D92" w14:textId="77777777" w:rsidR="00454F78" w:rsidRPr="002C3F4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0D48F2C" w14:textId="77777777" w:rsidR="002265D7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C3F48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.手印畫</w:t>
            </w:r>
          </w:p>
          <w:p w14:paraId="55A37264" w14:textId="58E41C6D" w:rsidR="00454F78" w:rsidRDefault="002265D7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454F78">
              <w:rPr>
                <w:rFonts w:ascii="標楷體" w:eastAsia="標楷體" w:hAnsi="標楷體" w:hint="eastAsia"/>
                <w:sz w:val="24"/>
              </w:rPr>
              <w:t>(指印</w:t>
            </w:r>
            <w:r w:rsidR="00454F78"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掌印)</w:t>
            </w:r>
            <w:r w:rsidR="00454F78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15FC4B5F" w14:textId="040BB628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14:paraId="18B7B719" w14:textId="714A256A" w:rsidR="0043145B" w:rsidRPr="008A084E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5.</w:t>
            </w:r>
            <w:r w:rsidR="00DD5AF1" w:rsidRPr="008A084E">
              <w:rPr>
                <w:rFonts w:ascii="標楷體" w:eastAsia="標楷體" w:hAnsi="標楷體"/>
                <w:sz w:val="24"/>
              </w:rPr>
              <w:t>塗鴉</w:t>
            </w:r>
          </w:p>
        </w:tc>
        <w:tc>
          <w:tcPr>
            <w:tcW w:w="5954" w:type="dxa"/>
            <w:gridSpan w:val="2"/>
          </w:tcPr>
          <w:p w14:paraId="71CEF069" w14:textId="77777777" w:rsidR="0013770C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AF801A3" w14:textId="3A0BCD47" w:rsidR="0043145B" w:rsidRPr="002C3F48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學習撕紙的技巧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 w:rsidR="00DD5AF1" w:rsidRPr="002C3F48">
              <w:rPr>
                <w:rFonts w:ascii="標楷體" w:eastAsia="標楷體" w:hAnsi="標楷體"/>
                <w:sz w:val="24"/>
              </w:rPr>
              <w:t>能利用撕好的色紙沾黏膠水創作。</w:t>
            </w:r>
          </w:p>
          <w:p w14:paraId="7763B5F5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7487FD9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35D8DCF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40C11F8" w14:textId="7D8A7E81" w:rsidR="0043145B" w:rsidRPr="002C3F48" w:rsidRDefault="00DD5AF1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學習三指抓握剪刀及運用剪刀</w:t>
            </w:r>
            <w:r w:rsidR="0013770C">
              <w:rPr>
                <w:rFonts w:ascii="標楷體" w:eastAsia="標楷體" w:hAnsi="標楷體" w:hint="eastAsia"/>
                <w:sz w:val="24"/>
              </w:rPr>
              <w:t>進行</w:t>
            </w:r>
            <w:r w:rsidRPr="002C3F48">
              <w:rPr>
                <w:rFonts w:ascii="標楷體" w:eastAsia="標楷體" w:hAnsi="標楷體"/>
                <w:sz w:val="24"/>
              </w:rPr>
              <w:t>隨意剪</w:t>
            </w:r>
            <w:r w:rsidR="0013770C">
              <w:rPr>
                <w:rFonts w:ascii="標楷體" w:eastAsia="標楷體" w:hAnsi="標楷體" w:hint="eastAsia"/>
                <w:sz w:val="24"/>
              </w:rPr>
              <w:t>的工作</w:t>
            </w:r>
            <w:r w:rsidRPr="002C3F48">
              <w:rPr>
                <w:rFonts w:ascii="標楷體" w:eastAsia="標楷體" w:hAnsi="標楷體"/>
                <w:sz w:val="24"/>
              </w:rPr>
              <w:t>。</w:t>
            </w:r>
          </w:p>
          <w:p w14:paraId="4D3E1FC0" w14:textId="133BE07D"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354EAD4" w14:textId="1CF778E0" w:rsidR="0043145B" w:rsidRPr="002C3F48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透過大圓貼紙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 xml:space="preserve">中圓貼紙將其貼在圖案上，以培養手眼協調的能力。 </w:t>
            </w:r>
          </w:p>
          <w:p w14:paraId="4BC1BE4D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2AE7067" w14:textId="3FE42DBD" w:rsidR="00E05165" w:rsidRPr="002C3F4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練習利用手指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手掌沾上各色印台，在紙上進行蓋印。</w:t>
            </w:r>
          </w:p>
          <w:p w14:paraId="70EE7055" w14:textId="77777777"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9EDFC8A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5C9B9E04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透過蠟筆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蠟磚</w:t>
            </w:r>
            <w:r>
              <w:rPr>
                <w:rFonts w:ascii="標楷體" w:eastAsia="標楷體" w:hAnsi="標楷體"/>
                <w:sz w:val="24"/>
              </w:rPr>
              <w:t>…</w:t>
            </w:r>
            <w:r>
              <w:rPr>
                <w:rFonts w:ascii="標楷體" w:eastAsia="標楷體" w:hAnsi="標楷體" w:hint="eastAsia"/>
                <w:sz w:val="24"/>
              </w:rPr>
              <w:t>等材料練習隨意塗鴉，以精鍊幼兒手部肌肉活動的能力。</w:t>
            </w:r>
          </w:p>
          <w:p w14:paraId="6957EA20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D066B27" w14:textId="666C5E0A" w:rsidR="00454F78" w:rsidRPr="00F421EC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</w:tcPr>
          <w:p w14:paraId="4A497CC7" w14:textId="77777777" w:rsid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14:paraId="0044AE52" w14:textId="20FE8FC9" w:rsidR="0043145B" w:rsidRPr="002C3F48" w:rsidRDefault="0013770C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結合</w:t>
            </w:r>
            <w:r w:rsidR="00DD5AF1" w:rsidRPr="002C3F48">
              <w:rPr>
                <w:rFonts w:ascii="標楷體" w:eastAsia="標楷體" w:hAnsi="標楷體"/>
                <w:sz w:val="24"/>
              </w:rPr>
              <w:t>中秋節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雙十節</w:t>
            </w:r>
            <w:r w:rsidR="00DD5AF1" w:rsidRPr="002C3F48">
              <w:rPr>
                <w:rFonts w:ascii="標楷體" w:eastAsia="標楷體" w:hAnsi="標楷體"/>
                <w:sz w:val="24"/>
              </w:rPr>
              <w:t>撕貼月亮(滿月)</w:t>
            </w:r>
            <w:r w:rsidRPr="008A084E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及雙十符號</w:t>
            </w:r>
            <w:r w:rsidR="00DD5AF1" w:rsidRPr="002C3F48">
              <w:rPr>
                <w:rFonts w:ascii="標楷體" w:eastAsia="標楷體" w:hAnsi="標楷體"/>
                <w:sz w:val="24"/>
              </w:rPr>
              <w:t>圖卡創作。</w:t>
            </w:r>
          </w:p>
          <w:p w14:paraId="65E032F7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5CA92C0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76C7643" w14:textId="77777777" w:rsid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B720591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04C44D9" w14:textId="77777777" w:rsidR="0023149B" w:rsidRPr="002C3F48" w:rsidRDefault="0023149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513F2A5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4A2C987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培養美感。</w:t>
            </w:r>
          </w:p>
          <w:p w14:paraId="674051B4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25EF8BC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631C096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EF73E73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97732BA" w14:textId="77777777" w:rsidR="00454F7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60DEC1E" w14:textId="3D1B9693" w:rsidR="002265D7" w:rsidRDefault="002265D7" w:rsidP="002265D7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專注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  <w:r w:rsidRPr="002C3F48">
              <w:rPr>
                <w:rFonts w:ascii="標楷體" w:eastAsia="標楷體" w:hAnsi="標楷體"/>
                <w:sz w:val="24"/>
              </w:rPr>
              <w:t>、獨立</w:t>
            </w:r>
            <w:r>
              <w:rPr>
                <w:rFonts w:ascii="標楷體" w:eastAsia="標楷體" w:hAnsi="標楷體" w:hint="eastAsia"/>
                <w:sz w:val="24"/>
              </w:rPr>
              <w:t>性</w:t>
            </w:r>
            <w:r w:rsidRPr="002C3F48">
              <w:rPr>
                <w:rFonts w:ascii="標楷體" w:eastAsia="標楷體" w:hAnsi="標楷體"/>
                <w:sz w:val="24"/>
              </w:rPr>
              <w:t>、協調</w:t>
            </w:r>
            <w:r>
              <w:rPr>
                <w:rFonts w:ascii="標楷體" w:eastAsia="標楷體" w:hAnsi="標楷體" w:hint="eastAsia"/>
                <w:sz w:val="24"/>
              </w:rPr>
              <w:t>性</w:t>
            </w:r>
            <w:r w:rsidRPr="002C3F48">
              <w:rPr>
                <w:rFonts w:ascii="標楷體" w:eastAsia="標楷體" w:hAnsi="標楷體"/>
                <w:sz w:val="24"/>
              </w:rPr>
              <w:t>、與秩序性的建立。</w:t>
            </w:r>
          </w:p>
          <w:p w14:paraId="78FA0302" w14:textId="6E23AB80" w:rsidR="00454F78" w:rsidRPr="002C3F48" w:rsidRDefault="00454F7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34CDBED9" w14:textId="77777777" w:rsidR="00DD5AF1" w:rsidRPr="008A084E" w:rsidRDefault="00DD5AF1">
      <w:pPr>
        <w:rPr>
          <w:rFonts w:ascii="標楷體" w:eastAsia="標楷體" w:hAnsi="標楷體"/>
        </w:rPr>
      </w:pPr>
    </w:p>
    <w:sectPr w:rsidR="00DD5AF1" w:rsidRPr="008A084E">
      <w:pgSz w:w="11910" w:h="16840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DF7E" w14:textId="77777777" w:rsidR="00CF57AA" w:rsidRDefault="00CF57AA" w:rsidP="00CF57AA">
      <w:r>
        <w:separator/>
      </w:r>
    </w:p>
  </w:endnote>
  <w:endnote w:type="continuationSeparator" w:id="0">
    <w:p w14:paraId="5A515039" w14:textId="77777777" w:rsidR="00CF57AA" w:rsidRDefault="00CF57AA" w:rsidP="00C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5E73" w14:textId="77777777" w:rsidR="00CF57AA" w:rsidRDefault="00CF57AA" w:rsidP="00CF57AA">
      <w:r>
        <w:separator/>
      </w:r>
    </w:p>
  </w:footnote>
  <w:footnote w:type="continuationSeparator" w:id="0">
    <w:p w14:paraId="474D3EFF" w14:textId="77777777" w:rsidR="00CF57AA" w:rsidRDefault="00CF57AA" w:rsidP="00C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E6D"/>
    <w:multiLevelType w:val="hybridMultilevel"/>
    <w:tmpl w:val="44D4FA1E"/>
    <w:lvl w:ilvl="0" w:tplc="16C60272">
      <w:start w:val="1"/>
      <w:numFmt w:val="decimal"/>
      <w:lvlText w:val="%1."/>
      <w:lvlJc w:val="left"/>
      <w:pPr>
        <w:ind w:left="347" w:hanging="241"/>
      </w:pPr>
      <w:rPr>
        <w:rFonts w:ascii="Noto Sans Mono CJK HK" w:eastAsia="Noto Sans Mono CJK HK" w:hAnsi="Noto Sans Mono CJK HK" w:cs="Noto Sans Mono CJK HK" w:hint="default"/>
        <w:spacing w:val="-15"/>
        <w:w w:val="100"/>
        <w:sz w:val="22"/>
        <w:szCs w:val="22"/>
        <w:lang w:val="en-US" w:eastAsia="zh-TW" w:bidi="ar-SA"/>
      </w:rPr>
    </w:lvl>
    <w:lvl w:ilvl="1" w:tplc="0CF8F0C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7B025F02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3EA82E7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3E04A012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64FEC01E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9E631A2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A2D2FD88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C5C2414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F5E2ACB"/>
    <w:multiLevelType w:val="hybridMultilevel"/>
    <w:tmpl w:val="BA32870A"/>
    <w:lvl w:ilvl="0" w:tplc="0666BC00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D4D80A86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09647F38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07B03D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A70ACA34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E0780CB2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8C400D10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9DA8A39C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3710AFF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2D2D604D"/>
    <w:multiLevelType w:val="hybridMultilevel"/>
    <w:tmpl w:val="8C3EBD84"/>
    <w:lvl w:ilvl="0" w:tplc="FB268464">
      <w:start w:val="1"/>
      <w:numFmt w:val="decimal"/>
      <w:lvlText w:val="%1."/>
      <w:lvlJc w:val="left"/>
      <w:pPr>
        <w:ind w:left="50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592A0630">
      <w:numFmt w:val="bullet"/>
      <w:lvlText w:val="•"/>
      <w:lvlJc w:val="left"/>
      <w:pPr>
        <w:ind w:left="658" w:hanging="361"/>
      </w:pPr>
      <w:rPr>
        <w:rFonts w:hint="default"/>
        <w:lang w:val="en-US" w:eastAsia="zh-TW" w:bidi="ar-SA"/>
      </w:rPr>
    </w:lvl>
    <w:lvl w:ilvl="2" w:tplc="C930CEEE">
      <w:numFmt w:val="bullet"/>
      <w:lvlText w:val="•"/>
      <w:lvlJc w:val="left"/>
      <w:pPr>
        <w:ind w:left="821" w:hanging="361"/>
      </w:pPr>
      <w:rPr>
        <w:rFonts w:hint="default"/>
        <w:lang w:val="en-US" w:eastAsia="zh-TW" w:bidi="ar-SA"/>
      </w:rPr>
    </w:lvl>
    <w:lvl w:ilvl="3" w:tplc="1DB4D13A">
      <w:numFmt w:val="bullet"/>
      <w:lvlText w:val="•"/>
      <w:lvlJc w:val="left"/>
      <w:pPr>
        <w:ind w:left="984" w:hanging="361"/>
      </w:pPr>
      <w:rPr>
        <w:rFonts w:hint="default"/>
        <w:lang w:val="en-US" w:eastAsia="zh-TW" w:bidi="ar-SA"/>
      </w:rPr>
    </w:lvl>
    <w:lvl w:ilvl="4" w:tplc="3B104810">
      <w:numFmt w:val="bullet"/>
      <w:lvlText w:val="•"/>
      <w:lvlJc w:val="left"/>
      <w:pPr>
        <w:ind w:left="1146" w:hanging="361"/>
      </w:pPr>
      <w:rPr>
        <w:rFonts w:hint="default"/>
        <w:lang w:val="en-US" w:eastAsia="zh-TW" w:bidi="ar-SA"/>
      </w:rPr>
    </w:lvl>
    <w:lvl w:ilvl="5" w:tplc="EA926FAA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6" w:tplc="418265C6">
      <w:numFmt w:val="bullet"/>
      <w:lvlText w:val="•"/>
      <w:lvlJc w:val="left"/>
      <w:pPr>
        <w:ind w:left="1472" w:hanging="361"/>
      </w:pPr>
      <w:rPr>
        <w:rFonts w:hint="default"/>
        <w:lang w:val="en-US" w:eastAsia="zh-TW" w:bidi="ar-SA"/>
      </w:rPr>
    </w:lvl>
    <w:lvl w:ilvl="7" w:tplc="F8FA237A">
      <w:numFmt w:val="bullet"/>
      <w:lvlText w:val="•"/>
      <w:lvlJc w:val="left"/>
      <w:pPr>
        <w:ind w:left="1634" w:hanging="361"/>
      </w:pPr>
      <w:rPr>
        <w:rFonts w:hint="default"/>
        <w:lang w:val="en-US" w:eastAsia="zh-TW" w:bidi="ar-SA"/>
      </w:rPr>
    </w:lvl>
    <w:lvl w:ilvl="8" w:tplc="6CE051A6">
      <w:numFmt w:val="bullet"/>
      <w:lvlText w:val="•"/>
      <w:lvlJc w:val="left"/>
      <w:pPr>
        <w:ind w:left="1797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2F0F0679"/>
    <w:multiLevelType w:val="hybridMultilevel"/>
    <w:tmpl w:val="E8DCEB12"/>
    <w:lvl w:ilvl="0" w:tplc="C49C2FA2">
      <w:start w:val="1"/>
      <w:numFmt w:val="decimal"/>
      <w:lvlText w:val="%1."/>
      <w:lvlJc w:val="left"/>
      <w:pPr>
        <w:ind w:left="102" w:hanging="253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CF187C04">
      <w:numFmt w:val="bullet"/>
      <w:lvlText w:val="•"/>
      <w:lvlJc w:val="left"/>
      <w:pPr>
        <w:ind w:left="360" w:hanging="253"/>
      </w:pPr>
      <w:rPr>
        <w:rFonts w:hint="default"/>
        <w:lang w:val="en-US" w:eastAsia="zh-TW" w:bidi="ar-SA"/>
      </w:rPr>
    </w:lvl>
    <w:lvl w:ilvl="2" w:tplc="27E00D94">
      <w:numFmt w:val="bullet"/>
      <w:lvlText w:val="•"/>
      <w:lvlJc w:val="left"/>
      <w:pPr>
        <w:ind w:left="621" w:hanging="253"/>
      </w:pPr>
      <w:rPr>
        <w:rFonts w:hint="default"/>
        <w:lang w:val="en-US" w:eastAsia="zh-TW" w:bidi="ar-SA"/>
      </w:rPr>
    </w:lvl>
    <w:lvl w:ilvl="3" w:tplc="26D6355C">
      <w:numFmt w:val="bullet"/>
      <w:lvlText w:val="•"/>
      <w:lvlJc w:val="left"/>
      <w:pPr>
        <w:ind w:left="882" w:hanging="253"/>
      </w:pPr>
      <w:rPr>
        <w:rFonts w:hint="default"/>
        <w:lang w:val="en-US" w:eastAsia="zh-TW" w:bidi="ar-SA"/>
      </w:rPr>
    </w:lvl>
    <w:lvl w:ilvl="4" w:tplc="7310B44A">
      <w:numFmt w:val="bullet"/>
      <w:lvlText w:val="•"/>
      <w:lvlJc w:val="left"/>
      <w:pPr>
        <w:ind w:left="1142" w:hanging="253"/>
      </w:pPr>
      <w:rPr>
        <w:rFonts w:hint="default"/>
        <w:lang w:val="en-US" w:eastAsia="zh-TW" w:bidi="ar-SA"/>
      </w:rPr>
    </w:lvl>
    <w:lvl w:ilvl="5" w:tplc="0C8CB9E6">
      <w:numFmt w:val="bullet"/>
      <w:lvlText w:val="•"/>
      <w:lvlJc w:val="left"/>
      <w:pPr>
        <w:ind w:left="1403" w:hanging="253"/>
      </w:pPr>
      <w:rPr>
        <w:rFonts w:hint="default"/>
        <w:lang w:val="en-US" w:eastAsia="zh-TW" w:bidi="ar-SA"/>
      </w:rPr>
    </w:lvl>
    <w:lvl w:ilvl="6" w:tplc="5A781CA8">
      <w:numFmt w:val="bullet"/>
      <w:lvlText w:val="•"/>
      <w:lvlJc w:val="left"/>
      <w:pPr>
        <w:ind w:left="1664" w:hanging="253"/>
      </w:pPr>
      <w:rPr>
        <w:rFonts w:hint="default"/>
        <w:lang w:val="en-US" w:eastAsia="zh-TW" w:bidi="ar-SA"/>
      </w:rPr>
    </w:lvl>
    <w:lvl w:ilvl="7" w:tplc="CFBE4FA2">
      <w:numFmt w:val="bullet"/>
      <w:lvlText w:val="•"/>
      <w:lvlJc w:val="left"/>
      <w:pPr>
        <w:ind w:left="1924" w:hanging="253"/>
      </w:pPr>
      <w:rPr>
        <w:rFonts w:hint="default"/>
        <w:lang w:val="en-US" w:eastAsia="zh-TW" w:bidi="ar-SA"/>
      </w:rPr>
    </w:lvl>
    <w:lvl w:ilvl="8" w:tplc="9326B6DA">
      <w:numFmt w:val="bullet"/>
      <w:lvlText w:val="•"/>
      <w:lvlJc w:val="left"/>
      <w:pPr>
        <w:ind w:left="2185" w:hanging="253"/>
      </w:pPr>
      <w:rPr>
        <w:rFonts w:hint="default"/>
        <w:lang w:val="en-US" w:eastAsia="zh-TW" w:bidi="ar-SA"/>
      </w:rPr>
    </w:lvl>
  </w:abstractNum>
  <w:abstractNum w:abstractNumId="4" w15:restartNumberingAfterBreak="0">
    <w:nsid w:val="36761344"/>
    <w:multiLevelType w:val="hybridMultilevel"/>
    <w:tmpl w:val="9392E44A"/>
    <w:lvl w:ilvl="0" w:tplc="751AF91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spacing w:val="-1"/>
        <w:w w:val="100"/>
        <w:sz w:val="24"/>
        <w:szCs w:val="24"/>
        <w:lang w:val="en-US" w:eastAsia="zh-TW" w:bidi="ar-SA"/>
      </w:rPr>
    </w:lvl>
    <w:lvl w:ilvl="1" w:tplc="AF6AE872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0A42EB56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0052A6E2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A8381CD2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E7843BAC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8EA83FFE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7812B592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35D69CE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3D1D34A4"/>
    <w:multiLevelType w:val="hybridMultilevel"/>
    <w:tmpl w:val="4BE01EA4"/>
    <w:lvl w:ilvl="0" w:tplc="CA7A53F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91BEA0D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95A0ACEC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5706178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5D2CCD8A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C9A6A0A0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818FB84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B15E0270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BCA5A2E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446A5D42"/>
    <w:multiLevelType w:val="hybridMultilevel"/>
    <w:tmpl w:val="A5D21672"/>
    <w:lvl w:ilvl="0" w:tplc="D3529E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A6B7A07"/>
    <w:multiLevelType w:val="hybridMultilevel"/>
    <w:tmpl w:val="865048DC"/>
    <w:lvl w:ilvl="0" w:tplc="9AF666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4EF5F82"/>
    <w:multiLevelType w:val="hybridMultilevel"/>
    <w:tmpl w:val="A9CC628E"/>
    <w:lvl w:ilvl="0" w:tplc="4198F64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9558EAB6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EE889324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67B8680A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B1E2B7BA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FBE4EA46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2A322C48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51686BF4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EFD8D03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713F4A67"/>
    <w:multiLevelType w:val="hybridMultilevel"/>
    <w:tmpl w:val="4FB8A526"/>
    <w:lvl w:ilvl="0" w:tplc="0B04DEC2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1" w:tplc="5EEAA660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1F9C16A0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381E28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E3245BA0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82849948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EFA04B96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346C97B2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FD8A1F5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5B"/>
    <w:rsid w:val="00025147"/>
    <w:rsid w:val="00025B59"/>
    <w:rsid w:val="00052880"/>
    <w:rsid w:val="00096164"/>
    <w:rsid w:val="000C68D1"/>
    <w:rsid w:val="0011498C"/>
    <w:rsid w:val="00130923"/>
    <w:rsid w:val="0013770C"/>
    <w:rsid w:val="002265D7"/>
    <w:rsid w:val="0023149B"/>
    <w:rsid w:val="00231C00"/>
    <w:rsid w:val="00261B79"/>
    <w:rsid w:val="002B06BE"/>
    <w:rsid w:val="002C3F48"/>
    <w:rsid w:val="002F03D6"/>
    <w:rsid w:val="003121F1"/>
    <w:rsid w:val="00333E03"/>
    <w:rsid w:val="0036185F"/>
    <w:rsid w:val="00362775"/>
    <w:rsid w:val="00363394"/>
    <w:rsid w:val="00382A18"/>
    <w:rsid w:val="003C39C5"/>
    <w:rsid w:val="003C453F"/>
    <w:rsid w:val="00401FA4"/>
    <w:rsid w:val="00423B30"/>
    <w:rsid w:val="0043145B"/>
    <w:rsid w:val="00454F78"/>
    <w:rsid w:val="00546B8F"/>
    <w:rsid w:val="005D39B0"/>
    <w:rsid w:val="006576FA"/>
    <w:rsid w:val="007E3CF4"/>
    <w:rsid w:val="007E5E1E"/>
    <w:rsid w:val="008A084E"/>
    <w:rsid w:val="008A328F"/>
    <w:rsid w:val="00907744"/>
    <w:rsid w:val="00910032"/>
    <w:rsid w:val="00985BC5"/>
    <w:rsid w:val="009A1970"/>
    <w:rsid w:val="009B41F4"/>
    <w:rsid w:val="009D09F4"/>
    <w:rsid w:val="009E62CD"/>
    <w:rsid w:val="00A012D2"/>
    <w:rsid w:val="00A33F8E"/>
    <w:rsid w:val="00A41863"/>
    <w:rsid w:val="00B102A5"/>
    <w:rsid w:val="00B13B60"/>
    <w:rsid w:val="00B32A86"/>
    <w:rsid w:val="00B97768"/>
    <w:rsid w:val="00BF70F6"/>
    <w:rsid w:val="00C340E2"/>
    <w:rsid w:val="00C57D20"/>
    <w:rsid w:val="00CB28FE"/>
    <w:rsid w:val="00CC5E41"/>
    <w:rsid w:val="00CF57AA"/>
    <w:rsid w:val="00D1739A"/>
    <w:rsid w:val="00D36F92"/>
    <w:rsid w:val="00DB767C"/>
    <w:rsid w:val="00DC522D"/>
    <w:rsid w:val="00DD5AF1"/>
    <w:rsid w:val="00DF20D3"/>
    <w:rsid w:val="00E05165"/>
    <w:rsid w:val="00E27F4A"/>
    <w:rsid w:val="00E45A62"/>
    <w:rsid w:val="00E84AA8"/>
    <w:rsid w:val="00EB289D"/>
    <w:rsid w:val="00F17B1B"/>
    <w:rsid w:val="00F421EC"/>
    <w:rsid w:val="00F4797B"/>
    <w:rsid w:val="00F50444"/>
    <w:rsid w:val="00F63EF1"/>
    <w:rsid w:val="00F802F6"/>
    <w:rsid w:val="00FA7171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2B5E06"/>
  <w15:docId w15:val="{645E3850-F56F-4010-A26E-4DA3BE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A46C-1FFF-44E2-A78D-C21C407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6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三樓</dc:creator>
  <cp:lastModifiedBy>User</cp:lastModifiedBy>
  <cp:revision>49</cp:revision>
  <dcterms:created xsi:type="dcterms:W3CDTF">2023-08-14T08:56:00Z</dcterms:created>
  <dcterms:modified xsi:type="dcterms:W3CDTF">2024-08-30T01:02:00Z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